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4" w:rsidRPr="0017746D" w:rsidRDefault="003D2484" w:rsidP="002B3EC8">
      <w:pPr>
        <w:jc w:val="center"/>
      </w:pPr>
      <w:r w:rsidRPr="0017746D">
        <w:t>Красноярский край</w:t>
      </w:r>
    </w:p>
    <w:p w:rsidR="003D2484" w:rsidRPr="0017746D" w:rsidRDefault="003D2484" w:rsidP="002B3EC8">
      <w:pPr>
        <w:jc w:val="center"/>
      </w:pPr>
      <w:r w:rsidRPr="0017746D">
        <w:t>Манский район</w:t>
      </w:r>
    </w:p>
    <w:p w:rsidR="003D2484" w:rsidRPr="0017746D" w:rsidRDefault="003D2484" w:rsidP="002B3EC8">
      <w:pPr>
        <w:jc w:val="center"/>
      </w:pPr>
      <w:r w:rsidRPr="0017746D">
        <w:t>Первоманский  сельский Совет депутатов</w:t>
      </w:r>
    </w:p>
    <w:p w:rsidR="00700615" w:rsidRPr="0017746D" w:rsidRDefault="00700615" w:rsidP="00700615">
      <w:pPr>
        <w:jc w:val="center"/>
      </w:pPr>
      <w:r w:rsidRPr="0017746D">
        <w:t>Р Е Ш Е Н И Е</w:t>
      </w:r>
    </w:p>
    <w:p w:rsidR="00506FDF" w:rsidRPr="0017746D" w:rsidRDefault="00506FDF" w:rsidP="00700615">
      <w:pPr>
        <w:jc w:val="center"/>
      </w:pPr>
    </w:p>
    <w:p w:rsidR="003D2484" w:rsidRPr="0017746D" w:rsidRDefault="00EA4FC9" w:rsidP="00700615">
      <w:pPr>
        <w:jc w:val="center"/>
      </w:pPr>
      <w:r w:rsidRPr="0017746D">
        <w:t>12.12.</w:t>
      </w:r>
      <w:r w:rsidR="00385113" w:rsidRPr="0017746D">
        <w:t>2024</w:t>
      </w:r>
      <w:r w:rsidR="003D2484" w:rsidRPr="0017746D">
        <w:t xml:space="preserve"> г.  </w:t>
      </w:r>
      <w:r w:rsidR="0017746D">
        <w:t xml:space="preserve">                                                                                                          </w:t>
      </w:r>
      <w:r w:rsidR="00B77415" w:rsidRPr="0017746D">
        <w:t xml:space="preserve">  №</w:t>
      </w:r>
      <w:r w:rsidR="000D64B5">
        <w:t xml:space="preserve"> </w:t>
      </w:r>
      <w:r w:rsidRPr="0017746D">
        <w:t>46/26-р</w:t>
      </w:r>
      <w:bookmarkStart w:id="0" w:name="_GoBack"/>
      <w:bookmarkEnd w:id="0"/>
    </w:p>
    <w:p w:rsidR="003D2484" w:rsidRPr="0017746D" w:rsidRDefault="003D2484" w:rsidP="00B77415">
      <w:pPr>
        <w:rPr>
          <w:i/>
        </w:rPr>
      </w:pPr>
      <w:r w:rsidRPr="0017746D">
        <w:rPr>
          <w:i/>
        </w:rPr>
        <w:t>«О бюджете Перв</w:t>
      </w:r>
      <w:r w:rsidR="007B181F" w:rsidRPr="0017746D">
        <w:rPr>
          <w:i/>
        </w:rPr>
        <w:t>оманского сельсовета  на</w:t>
      </w:r>
      <w:r w:rsidR="005C0615" w:rsidRPr="0017746D">
        <w:rPr>
          <w:i/>
        </w:rPr>
        <w:t>2025</w:t>
      </w:r>
      <w:r w:rsidR="00385113" w:rsidRPr="0017746D">
        <w:rPr>
          <w:i/>
        </w:rPr>
        <w:t>год и плановый период  2026- 2027</w:t>
      </w:r>
      <w:r w:rsidRPr="0017746D">
        <w:rPr>
          <w:i/>
        </w:rPr>
        <w:t xml:space="preserve"> годов»</w:t>
      </w:r>
    </w:p>
    <w:p w:rsidR="003D2484" w:rsidRPr="0017746D" w:rsidRDefault="003D2484" w:rsidP="00B77415">
      <w:pPr>
        <w:ind w:right="-83" w:firstLine="720"/>
      </w:pPr>
      <w:r w:rsidRPr="0017746D">
        <w:t>В соответствии со статьей 11 Бюджетного кодекса Российской Федерации, ст.61п.4  Устава Первоманского  сельсовета, сельский Совет депутатов РЕШИЛ:</w:t>
      </w:r>
    </w:p>
    <w:p w:rsidR="003D2484" w:rsidRPr="0017746D" w:rsidRDefault="003D2484" w:rsidP="00B77415">
      <w:pPr>
        <w:numPr>
          <w:ilvl w:val="0"/>
          <w:numId w:val="2"/>
        </w:numPr>
        <w:tabs>
          <w:tab w:val="clear" w:pos="1070"/>
          <w:tab w:val="num" w:pos="0"/>
          <w:tab w:val="left" w:pos="1080"/>
        </w:tabs>
        <w:ind w:left="0" w:right="-83" w:firstLine="720"/>
      </w:pPr>
      <w:r w:rsidRPr="0017746D">
        <w:t>Утвердить основные характери</w:t>
      </w:r>
      <w:r w:rsidR="005C0615" w:rsidRPr="0017746D">
        <w:t>стики бюджета сельсовета на 2025</w:t>
      </w:r>
      <w:r w:rsidRPr="0017746D">
        <w:t xml:space="preserve"> год:</w:t>
      </w:r>
    </w:p>
    <w:p w:rsidR="003D2484" w:rsidRPr="0017746D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17746D">
        <w:t>прогнозируемый общий объем  доходов бюджета се</w:t>
      </w:r>
      <w:r w:rsidR="00506FDF" w:rsidRPr="0017746D">
        <w:t>л</w:t>
      </w:r>
      <w:r w:rsidR="00385113" w:rsidRPr="0017746D">
        <w:t>ьсовета  в сумме  21 487 690,03</w:t>
      </w:r>
      <w:r w:rsidRPr="0017746D">
        <w:t xml:space="preserve">  рублей;</w:t>
      </w:r>
    </w:p>
    <w:p w:rsidR="003D2484" w:rsidRPr="0017746D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17746D">
        <w:t>прогнозируемый общий объем расходов бюджета</w:t>
      </w:r>
      <w:r w:rsidR="0017746D">
        <w:t xml:space="preserve"> </w:t>
      </w:r>
      <w:r w:rsidR="00506FDF" w:rsidRPr="0017746D">
        <w:t>се</w:t>
      </w:r>
      <w:r w:rsidR="00385113" w:rsidRPr="0017746D">
        <w:t>льсовета  в сумме  21 487 690,03</w:t>
      </w:r>
      <w:r w:rsidRPr="0017746D">
        <w:t xml:space="preserve"> рублей;</w:t>
      </w:r>
    </w:p>
    <w:p w:rsidR="003D2484" w:rsidRPr="0017746D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17746D">
        <w:t>дефицит бюджета сельсовета  в сумме  0,00 рублей;</w:t>
      </w:r>
    </w:p>
    <w:p w:rsidR="003D2484" w:rsidRPr="0017746D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17746D">
        <w:t>источники внутреннего финансирования дефицита бюджета сельсовета в сумме 0,00  рублей согласно приложению 1 к настоящему Решению.</w:t>
      </w:r>
    </w:p>
    <w:p w:rsidR="003D2484" w:rsidRPr="0017746D" w:rsidRDefault="003D2484" w:rsidP="00B77415">
      <w:pPr>
        <w:numPr>
          <w:ilvl w:val="0"/>
          <w:numId w:val="2"/>
        </w:numPr>
        <w:tabs>
          <w:tab w:val="clear" w:pos="1070"/>
          <w:tab w:val="num" w:pos="0"/>
          <w:tab w:val="left" w:pos="1080"/>
        </w:tabs>
        <w:ind w:left="0" w:right="-83" w:firstLine="720"/>
      </w:pPr>
      <w:r w:rsidRPr="0017746D">
        <w:t>Утвердить основные характери</w:t>
      </w:r>
      <w:r w:rsidR="00385113" w:rsidRPr="0017746D">
        <w:t>стики бюджета сельсовета на 2026 год и на 2027</w:t>
      </w:r>
      <w:r w:rsidRPr="0017746D">
        <w:t xml:space="preserve"> год:</w:t>
      </w:r>
    </w:p>
    <w:p w:rsidR="003D2484" w:rsidRPr="0017746D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17746D">
        <w:t>общий объем  до</w:t>
      </w:r>
      <w:r w:rsidR="00385113" w:rsidRPr="0017746D">
        <w:t>ходов бюджета сельсовета на 2026 год в сумме         17 958 739,27</w:t>
      </w:r>
      <w:r w:rsidRPr="0017746D">
        <w:t xml:space="preserve"> рублей и н</w:t>
      </w:r>
      <w:r w:rsidR="00385113" w:rsidRPr="0017746D">
        <w:t>а 2027 год в сумме 17 266 875,00</w:t>
      </w:r>
      <w:r w:rsidRPr="0017746D">
        <w:t>рублей;</w:t>
      </w:r>
    </w:p>
    <w:p w:rsidR="003D2484" w:rsidRPr="0017746D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17746D">
        <w:t>общий объем рас</w:t>
      </w:r>
      <w:r w:rsidR="00385113" w:rsidRPr="0017746D">
        <w:t>ходов бюджета сельсовета на 2026год в сумме                              17 958 739,27</w:t>
      </w:r>
      <w:r w:rsidRPr="0017746D">
        <w:t>рублей, и н</w:t>
      </w:r>
      <w:r w:rsidR="00385113" w:rsidRPr="0017746D">
        <w:t>а 2027 год в сумме 17 266 875,0</w:t>
      </w:r>
      <w:r w:rsidR="00506FDF" w:rsidRPr="0017746D">
        <w:t>0</w:t>
      </w:r>
      <w:r w:rsidRPr="0017746D">
        <w:t xml:space="preserve"> рублей;</w:t>
      </w:r>
    </w:p>
    <w:p w:rsidR="003D2484" w:rsidRPr="0017746D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  <w:rPr>
          <w:highlight w:val="lightGray"/>
        </w:rPr>
      </w:pPr>
      <w:r w:rsidRPr="0017746D">
        <w:t>де</w:t>
      </w:r>
      <w:r w:rsidR="00385113" w:rsidRPr="0017746D">
        <w:t>фицит бюджета сельсовета на 2026</w:t>
      </w:r>
      <w:r w:rsidRPr="0017746D">
        <w:t xml:space="preserve"> г</w:t>
      </w:r>
      <w:r w:rsidR="00385113" w:rsidRPr="0017746D">
        <w:t>од в сумме 0,00 рублей и на 2027</w:t>
      </w:r>
      <w:r w:rsidRPr="0017746D">
        <w:t>год  в сумме  0,00 рублей</w:t>
      </w:r>
      <w:r w:rsidRPr="0017746D">
        <w:rPr>
          <w:highlight w:val="lightGray"/>
        </w:rPr>
        <w:t>;</w:t>
      </w:r>
    </w:p>
    <w:p w:rsidR="003D2484" w:rsidRPr="0017746D" w:rsidRDefault="003D2484" w:rsidP="00B77415">
      <w:pPr>
        <w:numPr>
          <w:ilvl w:val="1"/>
          <w:numId w:val="2"/>
        </w:numPr>
        <w:tabs>
          <w:tab w:val="num" w:pos="0"/>
          <w:tab w:val="left" w:pos="1260"/>
        </w:tabs>
        <w:ind w:left="0" w:right="-83" w:firstLine="720"/>
      </w:pPr>
      <w:r w:rsidRPr="0017746D">
        <w:t>источники внутреннего финансирования деф</w:t>
      </w:r>
      <w:r w:rsidR="00385113" w:rsidRPr="0017746D">
        <w:t>ицита бюджета сельсовета на 2026</w:t>
      </w:r>
      <w:r w:rsidRPr="0017746D">
        <w:t xml:space="preserve"> год</w:t>
      </w:r>
      <w:r w:rsidR="00385113" w:rsidRPr="0017746D">
        <w:t xml:space="preserve"> в сумме 0,00  рублей  и на 2027</w:t>
      </w:r>
      <w:r w:rsidRPr="0017746D">
        <w:t xml:space="preserve"> год в сумме 0,00 рублей согласно приложению 1 к настоящему Решению.</w:t>
      </w:r>
    </w:p>
    <w:p w:rsidR="003D2484" w:rsidRPr="0017746D" w:rsidRDefault="006F4342" w:rsidP="006F4342">
      <w:pPr>
        <w:pStyle w:val="20"/>
        <w:ind w:left="710" w:right="-83" w:firstLine="0"/>
        <w:jc w:val="left"/>
        <w:rPr>
          <w:b w:val="0"/>
          <w:sz w:val="24"/>
          <w:szCs w:val="24"/>
        </w:rPr>
      </w:pPr>
      <w:r w:rsidRPr="0017746D">
        <w:rPr>
          <w:b w:val="0"/>
          <w:sz w:val="24"/>
          <w:szCs w:val="24"/>
        </w:rPr>
        <w:t>3.</w:t>
      </w:r>
      <w:r w:rsidR="003D2484" w:rsidRPr="0017746D">
        <w:rPr>
          <w:b w:val="0"/>
          <w:sz w:val="24"/>
          <w:szCs w:val="24"/>
        </w:rPr>
        <w:t>Утвердить:</w:t>
      </w:r>
    </w:p>
    <w:p w:rsidR="003D2484" w:rsidRPr="0017746D" w:rsidRDefault="003D2484" w:rsidP="006F4342">
      <w:pPr>
        <w:pStyle w:val="ad"/>
        <w:numPr>
          <w:ilvl w:val="1"/>
          <w:numId w:val="21"/>
        </w:numPr>
        <w:tabs>
          <w:tab w:val="left" w:pos="1080"/>
        </w:tabs>
        <w:ind w:right="-83"/>
      </w:pPr>
      <w:r w:rsidRPr="0017746D">
        <w:t>д</w:t>
      </w:r>
      <w:r w:rsidR="00385113" w:rsidRPr="0017746D">
        <w:t>оходы бюджета сельсовета на 2025 и на 2026-2027</w:t>
      </w:r>
      <w:r w:rsidRPr="0017746D">
        <w:t xml:space="preserve"> годы согласно приложению 4 к настоящему Решению.</w:t>
      </w:r>
    </w:p>
    <w:p w:rsidR="003D2484" w:rsidRPr="0017746D" w:rsidRDefault="006F4342" w:rsidP="006F4342">
      <w:pPr>
        <w:tabs>
          <w:tab w:val="left" w:pos="1080"/>
        </w:tabs>
        <w:ind w:right="-83"/>
      </w:pPr>
      <w:r w:rsidRPr="0017746D">
        <w:t xml:space="preserve">            4.</w:t>
      </w:r>
      <w:r w:rsidR="003D2484" w:rsidRPr="0017746D">
        <w:t>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 Российс</w:t>
      </w:r>
      <w:r w:rsidR="00385113" w:rsidRPr="0017746D">
        <w:t>кой Федерации на 2025год и плановый период 2026- 2027</w:t>
      </w:r>
      <w:r w:rsidR="003D2484" w:rsidRPr="0017746D">
        <w:t xml:space="preserve"> годов согласно приложению 5 к настоящему Решению.</w:t>
      </w:r>
    </w:p>
    <w:p w:rsidR="003D2484" w:rsidRPr="0017746D" w:rsidRDefault="006F4342" w:rsidP="006F4342">
      <w:pPr>
        <w:tabs>
          <w:tab w:val="left" w:pos="1080"/>
        </w:tabs>
        <w:ind w:right="-83"/>
      </w:pPr>
      <w:r w:rsidRPr="0017746D">
        <w:t xml:space="preserve">            5.</w:t>
      </w:r>
      <w:r w:rsidR="003D2484" w:rsidRPr="0017746D">
        <w:t>Утвердить:</w:t>
      </w:r>
    </w:p>
    <w:p w:rsidR="003D2484" w:rsidRPr="0017746D" w:rsidRDefault="006F4342" w:rsidP="006F4342">
      <w:pPr>
        <w:pStyle w:val="a7"/>
        <w:tabs>
          <w:tab w:val="left" w:pos="1260"/>
          <w:tab w:val="num" w:pos="1800"/>
        </w:tabs>
        <w:ind w:right="-83"/>
        <w:jc w:val="left"/>
        <w:rPr>
          <w:sz w:val="24"/>
          <w:szCs w:val="24"/>
        </w:rPr>
      </w:pPr>
      <w:r w:rsidRPr="0017746D">
        <w:rPr>
          <w:sz w:val="24"/>
          <w:szCs w:val="24"/>
        </w:rPr>
        <w:t>5.1</w:t>
      </w:r>
      <w:r w:rsidR="003D2484" w:rsidRPr="0017746D">
        <w:rPr>
          <w:sz w:val="24"/>
          <w:szCs w:val="24"/>
        </w:rPr>
        <w:t>ведомственную структуру рас</w:t>
      </w:r>
      <w:r w:rsidR="00385113" w:rsidRPr="0017746D">
        <w:rPr>
          <w:sz w:val="24"/>
          <w:szCs w:val="24"/>
        </w:rPr>
        <w:t>ходов бюджета сельсовета на 2025</w:t>
      </w:r>
      <w:r w:rsidR="003D2484" w:rsidRPr="0017746D">
        <w:rPr>
          <w:sz w:val="24"/>
          <w:szCs w:val="24"/>
        </w:rPr>
        <w:t xml:space="preserve"> год согласно приложению 6 к настоящему Решению.</w:t>
      </w:r>
    </w:p>
    <w:p w:rsidR="003D2484" w:rsidRPr="0017746D" w:rsidRDefault="006F4342" w:rsidP="006F4342">
      <w:pPr>
        <w:pStyle w:val="a7"/>
        <w:tabs>
          <w:tab w:val="left" w:pos="1260"/>
          <w:tab w:val="num" w:pos="1800"/>
        </w:tabs>
        <w:ind w:right="-83"/>
        <w:jc w:val="left"/>
        <w:rPr>
          <w:sz w:val="24"/>
          <w:szCs w:val="24"/>
        </w:rPr>
      </w:pPr>
      <w:r w:rsidRPr="0017746D">
        <w:rPr>
          <w:sz w:val="24"/>
          <w:szCs w:val="24"/>
        </w:rPr>
        <w:t>5.2</w:t>
      </w:r>
      <w:r w:rsidR="003D2484" w:rsidRPr="0017746D">
        <w:rPr>
          <w:sz w:val="24"/>
          <w:szCs w:val="24"/>
        </w:rPr>
        <w:t>ведомственную структуру рас</w:t>
      </w:r>
      <w:r w:rsidR="00385113" w:rsidRPr="0017746D">
        <w:rPr>
          <w:sz w:val="24"/>
          <w:szCs w:val="24"/>
        </w:rPr>
        <w:t>ходов бюджета сельсовета на 2026- 2027</w:t>
      </w:r>
      <w:r w:rsidR="003D2484" w:rsidRPr="0017746D">
        <w:rPr>
          <w:sz w:val="24"/>
          <w:szCs w:val="24"/>
        </w:rPr>
        <w:t xml:space="preserve"> годы согласно приложению 7 к настоящему Решению.</w:t>
      </w:r>
    </w:p>
    <w:p w:rsidR="003D2484" w:rsidRPr="0017746D" w:rsidRDefault="00385113" w:rsidP="00B77415">
      <w:pPr>
        <w:pStyle w:val="a4"/>
        <w:numPr>
          <w:ilvl w:val="0"/>
          <w:numId w:val="15"/>
        </w:numPr>
        <w:tabs>
          <w:tab w:val="num" w:pos="0"/>
          <w:tab w:val="left" w:pos="1080"/>
        </w:tabs>
        <w:spacing w:after="0"/>
        <w:ind w:left="0" w:right="-85" w:firstLine="720"/>
        <w:rPr>
          <w:bCs/>
        </w:rPr>
      </w:pPr>
      <w:r w:rsidRPr="0017746D">
        <w:t>Установить, что в 2025</w:t>
      </w:r>
      <w:r w:rsidR="00707D0D" w:rsidRPr="0017746D">
        <w:t xml:space="preserve"> году </w:t>
      </w:r>
      <w:r w:rsidR="003D2484" w:rsidRPr="0017746D">
        <w:t>осуществляется реализация муниципальных программ за счет средств бюджета сельсовета согласно приложению 8 к настоящему Решен</w:t>
      </w:r>
      <w:r w:rsidRPr="0017746D">
        <w:t>ию и на 2026-2027</w:t>
      </w:r>
      <w:r w:rsidR="003D2484" w:rsidRPr="0017746D">
        <w:t xml:space="preserve"> годов согласно приложению 9 к настоящему Решению.</w:t>
      </w:r>
    </w:p>
    <w:p w:rsidR="003D2484" w:rsidRPr="0017746D" w:rsidRDefault="006F4342" w:rsidP="00B77415">
      <w:pPr>
        <w:tabs>
          <w:tab w:val="left" w:pos="1260"/>
        </w:tabs>
        <w:ind w:right="-83"/>
      </w:pPr>
      <w:r w:rsidRPr="0017746D">
        <w:t xml:space="preserve">            7</w:t>
      </w:r>
      <w:r w:rsidR="003D2484" w:rsidRPr="0017746D">
        <w:t xml:space="preserve">. Установить, что общая предельная численность муниципальных служащих сельсовета, принятая </w:t>
      </w:r>
      <w:r w:rsidR="00385113" w:rsidRPr="0017746D">
        <w:t>к финансовому обеспечению в 2025 году и плановом периоде 2026-2027</w:t>
      </w:r>
      <w:r w:rsidR="003D2484" w:rsidRPr="0017746D">
        <w:t xml:space="preserve"> годов, составляет 6 штатных единиц.</w:t>
      </w:r>
    </w:p>
    <w:p w:rsidR="003D2484" w:rsidRPr="0017746D" w:rsidRDefault="006F4342" w:rsidP="00B77415">
      <w:pPr>
        <w:tabs>
          <w:tab w:val="left" w:pos="1260"/>
        </w:tabs>
        <w:ind w:right="-83" w:firstLine="720"/>
      </w:pPr>
      <w:r w:rsidRPr="0017746D">
        <w:t>8</w:t>
      </w:r>
      <w:r w:rsidR="003D2484" w:rsidRPr="0017746D">
        <w:t>. Утвердить в составе доходов бюджета сельсовета объем дотации на выравнивание бюджетной обеспеченности из районного фо</w:t>
      </w:r>
      <w:r w:rsidR="00385113" w:rsidRPr="0017746D">
        <w:t>нда финансовой поддержки на 2025 год в сумме 8 428 374,00 рублей, на 2026 год в сумме 6 742 699</w:t>
      </w:r>
      <w:r w:rsidR="00506FDF" w:rsidRPr="0017746D">
        <w:t>,00 рублей,</w:t>
      </w:r>
      <w:r w:rsidR="00385113" w:rsidRPr="0017746D">
        <w:t xml:space="preserve"> на 2027</w:t>
      </w:r>
      <w:r w:rsidR="003D2484" w:rsidRPr="0017746D">
        <w:t xml:space="preserve"> го</w:t>
      </w:r>
      <w:r w:rsidR="00385113" w:rsidRPr="0017746D">
        <w:t>д в сумме 6 742 699</w:t>
      </w:r>
      <w:r w:rsidR="00506FDF" w:rsidRPr="0017746D">
        <w:t>,00</w:t>
      </w:r>
      <w:r w:rsidR="003D2484" w:rsidRPr="0017746D">
        <w:t xml:space="preserve"> рублей.</w:t>
      </w:r>
    </w:p>
    <w:p w:rsidR="003D2484" w:rsidRPr="0017746D" w:rsidRDefault="006F4342" w:rsidP="00B77415">
      <w:pPr>
        <w:tabs>
          <w:tab w:val="left" w:pos="1260"/>
        </w:tabs>
        <w:ind w:right="-83" w:firstLine="720"/>
      </w:pPr>
      <w:r w:rsidRPr="0017746D">
        <w:t>9</w:t>
      </w:r>
      <w:r w:rsidR="003D2484" w:rsidRPr="0017746D">
        <w:t>.Утвердить в составе доходов бюджета сельсовета объем дотации на выравнивание бюджетной обеспеченности из краевого фо</w:t>
      </w:r>
      <w:r w:rsidR="00506FDF" w:rsidRPr="0017746D">
        <w:t>нда финансовой поддержки на 202</w:t>
      </w:r>
      <w:r w:rsidR="00385113" w:rsidRPr="0017746D">
        <w:t>5 год в сумме 2 813 300,00 рублей, на 2026 год в сумме 2 250 640</w:t>
      </w:r>
      <w:r w:rsidR="00506FDF" w:rsidRPr="0017746D">
        <w:t>,00</w:t>
      </w:r>
      <w:r w:rsidR="003D2484" w:rsidRPr="0017746D">
        <w:t xml:space="preserve"> рублей,</w:t>
      </w:r>
      <w:r w:rsidR="00385113" w:rsidRPr="0017746D">
        <w:t xml:space="preserve"> на 2027 год в сумме 2 250 640</w:t>
      </w:r>
      <w:r w:rsidR="00506FDF" w:rsidRPr="0017746D">
        <w:t>,00</w:t>
      </w:r>
      <w:r w:rsidR="003D2484" w:rsidRPr="0017746D">
        <w:t xml:space="preserve"> рублей.</w:t>
      </w:r>
    </w:p>
    <w:p w:rsidR="003D2484" w:rsidRPr="0017746D" w:rsidRDefault="006F4342" w:rsidP="00B77415">
      <w:pPr>
        <w:tabs>
          <w:tab w:val="left" w:pos="1260"/>
        </w:tabs>
        <w:ind w:right="-83" w:firstLine="720"/>
      </w:pPr>
      <w:r w:rsidRPr="0017746D">
        <w:lastRenderedPageBreak/>
        <w:t>10</w:t>
      </w:r>
      <w:r w:rsidR="003D2484" w:rsidRPr="0017746D">
        <w:t>. Утвердить в составе доходов бюджета сельсовета объем дотации на поддержку мер по обеспечению сбалансированности бюджето</w:t>
      </w:r>
      <w:r w:rsidR="00707D0D" w:rsidRPr="0017746D">
        <w:t xml:space="preserve">в </w:t>
      </w:r>
      <w:r w:rsidR="00E502B2" w:rsidRPr="0017746D">
        <w:t>на 2025 год в сумме 5 790 555,00 рублей, на 2026 год в сумме 4 632 444</w:t>
      </w:r>
      <w:r w:rsidR="00707D0D" w:rsidRPr="0017746D">
        <w:t>,00</w:t>
      </w:r>
      <w:r w:rsidR="003D2484" w:rsidRPr="0017746D">
        <w:t xml:space="preserve"> рублей, на 202</w:t>
      </w:r>
      <w:r w:rsidR="00E502B2" w:rsidRPr="0017746D">
        <w:t>7 год в сумме 4 632 444</w:t>
      </w:r>
      <w:r w:rsidR="00707D0D" w:rsidRPr="0017746D">
        <w:t>,00</w:t>
      </w:r>
      <w:r w:rsidR="003D2484" w:rsidRPr="0017746D">
        <w:t xml:space="preserve"> рублей.</w:t>
      </w:r>
    </w:p>
    <w:p w:rsidR="003D2484" w:rsidRPr="0017746D" w:rsidRDefault="006F4342" w:rsidP="00B77415">
      <w:pPr>
        <w:tabs>
          <w:tab w:val="left" w:pos="709"/>
        </w:tabs>
        <w:ind w:right="-83" w:firstLine="720"/>
        <w:rPr>
          <w:bCs/>
        </w:rPr>
      </w:pPr>
      <w:r w:rsidRPr="0017746D">
        <w:t>11</w:t>
      </w:r>
      <w:r w:rsidR="003D2484" w:rsidRPr="0017746D">
        <w:t>.</w:t>
      </w:r>
      <w:r w:rsidR="003D2484" w:rsidRPr="0017746D">
        <w:rPr>
          <w:bCs/>
        </w:rPr>
        <w:t>Утвердить в составе доходов бюджета сельсовета субвенцию на осуществление государственных полномочий по первичному воинскому учету на территориях, где отсутств</w:t>
      </w:r>
      <w:r w:rsidR="00E502B2" w:rsidRPr="0017746D">
        <w:rPr>
          <w:bCs/>
        </w:rPr>
        <w:t>уют военные комиссариаты на 2025 год в сумме 694 701,03</w:t>
      </w:r>
      <w:r w:rsidR="003D2484" w:rsidRPr="0017746D">
        <w:rPr>
          <w:bCs/>
        </w:rPr>
        <w:t xml:space="preserve"> руб</w:t>
      </w:r>
      <w:r w:rsidR="00E502B2" w:rsidRPr="0017746D">
        <w:rPr>
          <w:bCs/>
        </w:rPr>
        <w:t>лей, на 2026 год в сумме 764 742,27 рублей, 2027</w:t>
      </w:r>
      <w:r w:rsidR="003D2484" w:rsidRPr="0017746D">
        <w:rPr>
          <w:bCs/>
        </w:rPr>
        <w:t xml:space="preserve"> год в сумме 0,00 рублей.</w:t>
      </w:r>
    </w:p>
    <w:p w:rsidR="003D2484" w:rsidRPr="0017746D" w:rsidRDefault="006F4342" w:rsidP="00B77415">
      <w:pPr>
        <w:tabs>
          <w:tab w:val="left" w:pos="1260"/>
        </w:tabs>
        <w:ind w:right="-83" w:firstLine="720"/>
        <w:rPr>
          <w:bCs/>
        </w:rPr>
      </w:pPr>
      <w:r w:rsidRPr="0017746D">
        <w:rPr>
          <w:bCs/>
        </w:rPr>
        <w:t>12</w:t>
      </w:r>
      <w:r w:rsidR="003D2484" w:rsidRPr="0017746D">
        <w:rPr>
          <w:bCs/>
        </w:rPr>
        <w:t xml:space="preserve">. </w:t>
      </w:r>
      <w:r w:rsidR="003D2484" w:rsidRPr="0017746D">
        <w:t>Утвердить в составе доходов бюджета сельсовета иные межбюджетные трансферты</w:t>
      </w:r>
      <w:r w:rsidR="003D2484" w:rsidRPr="0017746D">
        <w:rPr>
          <w:bCs/>
        </w:rPr>
        <w:t>:</w:t>
      </w:r>
    </w:p>
    <w:p w:rsidR="003D2484" w:rsidRPr="0017746D" w:rsidRDefault="006F4342" w:rsidP="00B77415">
      <w:pPr>
        <w:tabs>
          <w:tab w:val="left" w:pos="1276"/>
          <w:tab w:val="left" w:pos="1418"/>
        </w:tabs>
        <w:ind w:right="-83" w:firstLine="720"/>
      </w:pPr>
      <w:r w:rsidRPr="0017746D">
        <w:rPr>
          <w:bCs/>
        </w:rPr>
        <w:t>12</w:t>
      </w:r>
      <w:r w:rsidR="00707D0D" w:rsidRPr="0017746D">
        <w:rPr>
          <w:bCs/>
        </w:rPr>
        <w:t>.1.</w:t>
      </w:r>
      <w:r w:rsidR="003D2484" w:rsidRPr="0017746D">
        <w:rPr>
          <w:bCs/>
        </w:rPr>
        <w:t>субвенцию на осуществление государственных полномочий по созданию и обеспечению деятельности а</w:t>
      </w:r>
      <w:r w:rsidR="00E502B2" w:rsidRPr="0017746D">
        <w:rPr>
          <w:bCs/>
        </w:rPr>
        <w:t>дминистративных комиссий на 2025 год в сумме 14 281,00 рублей, на 2026 год в сумме 14 281,00 рублей, 2027 год в сумме 14 281,0</w:t>
      </w:r>
      <w:r w:rsidR="00707D0D" w:rsidRPr="0017746D">
        <w:rPr>
          <w:bCs/>
        </w:rPr>
        <w:t>0</w:t>
      </w:r>
      <w:r w:rsidR="003D2484" w:rsidRPr="0017746D">
        <w:rPr>
          <w:bCs/>
        </w:rPr>
        <w:t xml:space="preserve"> рублей;</w:t>
      </w:r>
    </w:p>
    <w:p w:rsidR="003D2484" w:rsidRPr="0017746D" w:rsidRDefault="006F4342" w:rsidP="00B77415">
      <w:pPr>
        <w:tabs>
          <w:tab w:val="left" w:pos="1260"/>
        </w:tabs>
        <w:ind w:right="-83" w:firstLine="720"/>
        <w:rPr>
          <w:bCs/>
        </w:rPr>
      </w:pPr>
      <w:r w:rsidRPr="0017746D">
        <w:t>13</w:t>
      </w:r>
      <w:r w:rsidR="003D2484" w:rsidRPr="0017746D">
        <w:t>. Утвердить в составе расходов бюджета сельсовета межбюджетные трансферты, передаваемые бюджету муниципального района из бюджета сельсовета на осуществление части полномочий</w:t>
      </w:r>
      <w:r w:rsidR="003D2484" w:rsidRPr="0017746D">
        <w:rPr>
          <w:bCs/>
        </w:rPr>
        <w:t>:</w:t>
      </w:r>
    </w:p>
    <w:p w:rsidR="003D2484" w:rsidRPr="0017746D" w:rsidRDefault="003D2484" w:rsidP="00B77415">
      <w:pPr>
        <w:tabs>
          <w:tab w:val="left" w:pos="1276"/>
          <w:tab w:val="left" w:pos="1418"/>
        </w:tabs>
        <w:ind w:right="-83" w:firstLine="720"/>
        <w:rPr>
          <w:bCs/>
        </w:rPr>
      </w:pPr>
      <w:r w:rsidRPr="0017746D">
        <w:rPr>
          <w:bCs/>
        </w:rPr>
        <w:t>1</w:t>
      </w:r>
      <w:r w:rsidR="006F4342" w:rsidRPr="0017746D">
        <w:rPr>
          <w:bCs/>
        </w:rPr>
        <w:t>3</w:t>
      </w:r>
      <w:r w:rsidR="00707D0D" w:rsidRPr="0017746D">
        <w:rPr>
          <w:bCs/>
        </w:rPr>
        <w:t>.1.</w:t>
      </w:r>
      <w:r w:rsidRPr="0017746D">
        <w:rPr>
          <w:bCs/>
        </w:rPr>
        <w:t>расходы на передачу полномочий по осуществлению части переданных полномочий в об</w:t>
      </w:r>
      <w:r w:rsidR="00E502B2" w:rsidRPr="0017746D">
        <w:rPr>
          <w:bCs/>
        </w:rPr>
        <w:t>ласти культурного досуга на 2025 год в сумме 7 866 182,45 рублей, на 2026</w:t>
      </w:r>
      <w:r w:rsidR="00707D0D" w:rsidRPr="0017746D">
        <w:rPr>
          <w:bCs/>
        </w:rPr>
        <w:t xml:space="preserve"> год в сумме </w:t>
      </w:r>
      <w:r w:rsidR="00E502B2" w:rsidRPr="0017746D">
        <w:rPr>
          <w:bCs/>
        </w:rPr>
        <w:t>7 866 182,45</w:t>
      </w:r>
      <w:r w:rsidR="00707D0D" w:rsidRPr="0017746D">
        <w:rPr>
          <w:bCs/>
        </w:rPr>
        <w:t xml:space="preserve"> р</w:t>
      </w:r>
      <w:r w:rsidR="00E502B2" w:rsidRPr="0017746D">
        <w:rPr>
          <w:bCs/>
        </w:rPr>
        <w:t>ублей, 2027</w:t>
      </w:r>
      <w:r w:rsidR="00707D0D" w:rsidRPr="0017746D">
        <w:rPr>
          <w:bCs/>
        </w:rPr>
        <w:t xml:space="preserve">год в сумме </w:t>
      </w:r>
      <w:r w:rsidR="00E502B2" w:rsidRPr="0017746D">
        <w:rPr>
          <w:bCs/>
        </w:rPr>
        <w:t>7 866 182,45</w:t>
      </w:r>
      <w:r w:rsidRPr="0017746D">
        <w:rPr>
          <w:bCs/>
        </w:rPr>
        <w:t>рублей;</w:t>
      </w:r>
    </w:p>
    <w:p w:rsidR="00B77415" w:rsidRPr="0017746D" w:rsidRDefault="00B77415" w:rsidP="00B77415">
      <w:pPr>
        <w:tabs>
          <w:tab w:val="left" w:pos="1276"/>
          <w:tab w:val="left" w:pos="1418"/>
        </w:tabs>
        <w:ind w:right="-83" w:firstLine="720"/>
        <w:rPr>
          <w:bCs/>
        </w:rPr>
      </w:pPr>
    </w:p>
    <w:p w:rsidR="003D2484" w:rsidRPr="0017746D" w:rsidRDefault="006F4342" w:rsidP="00B77415">
      <w:pPr>
        <w:tabs>
          <w:tab w:val="left" w:pos="1260"/>
        </w:tabs>
        <w:ind w:right="-83" w:firstLine="720"/>
        <w:rPr>
          <w:color w:val="000000"/>
        </w:rPr>
      </w:pPr>
      <w:r w:rsidRPr="0017746D">
        <w:rPr>
          <w:color w:val="000000"/>
        </w:rPr>
        <w:t>14</w:t>
      </w:r>
      <w:r w:rsidR="003D2484" w:rsidRPr="0017746D">
        <w:rPr>
          <w:color w:val="000000"/>
        </w:rPr>
        <w:t>. Установить верхний предел муниципального долга сельсовета по долговым обязательствам:</w:t>
      </w:r>
    </w:p>
    <w:p w:rsidR="00B77415" w:rsidRPr="0017746D" w:rsidRDefault="00B77415" w:rsidP="00B77415">
      <w:pPr>
        <w:tabs>
          <w:tab w:val="left" w:pos="1260"/>
        </w:tabs>
        <w:ind w:right="-83" w:firstLine="720"/>
        <w:rPr>
          <w:color w:val="000000"/>
        </w:rPr>
      </w:pPr>
    </w:p>
    <w:p w:rsidR="003D2484" w:rsidRPr="0017746D" w:rsidRDefault="00E502B2" w:rsidP="00B77415">
      <w:pPr>
        <w:tabs>
          <w:tab w:val="num" w:pos="0"/>
          <w:tab w:val="left" w:pos="1260"/>
        </w:tabs>
        <w:ind w:right="-83" w:firstLine="720"/>
        <w:rPr>
          <w:color w:val="000000"/>
        </w:rPr>
      </w:pPr>
      <w:r w:rsidRPr="0017746D">
        <w:rPr>
          <w:color w:val="000000"/>
        </w:rPr>
        <w:t>На 1 января 2025</w:t>
      </w:r>
      <w:r w:rsidR="003D2484" w:rsidRPr="0017746D">
        <w:rPr>
          <w:color w:val="000000"/>
        </w:rPr>
        <w:t xml:space="preserve"> года в сумме 0,00 рублей, в том числе по муниципальным гарантиям 0,0    руб.</w:t>
      </w:r>
    </w:p>
    <w:p w:rsidR="003D2484" w:rsidRPr="0017746D" w:rsidRDefault="00E502B2" w:rsidP="00B77415">
      <w:pPr>
        <w:tabs>
          <w:tab w:val="num" w:pos="0"/>
          <w:tab w:val="left" w:pos="1260"/>
        </w:tabs>
        <w:ind w:right="-83" w:firstLine="720"/>
        <w:rPr>
          <w:color w:val="000000"/>
        </w:rPr>
      </w:pPr>
      <w:r w:rsidRPr="0017746D">
        <w:rPr>
          <w:color w:val="000000"/>
        </w:rPr>
        <w:t>На 1 января 2026</w:t>
      </w:r>
      <w:r w:rsidR="00707D0D" w:rsidRPr="0017746D">
        <w:rPr>
          <w:color w:val="000000"/>
        </w:rPr>
        <w:t xml:space="preserve"> года в сумме 0,00 </w:t>
      </w:r>
      <w:r w:rsidR="003D2484" w:rsidRPr="0017746D">
        <w:rPr>
          <w:color w:val="000000"/>
        </w:rPr>
        <w:t>рублей, в том числе по муниципальным гарантиям 0,0    руб.</w:t>
      </w:r>
      <w:r w:rsidR="00920B3E">
        <w:rPr>
          <w:color w:val="000000"/>
        </w:rPr>
        <w:t>,</w:t>
      </w:r>
    </w:p>
    <w:p w:rsidR="003D2484" w:rsidRPr="0017746D" w:rsidRDefault="00E502B2" w:rsidP="00B77415">
      <w:pPr>
        <w:tabs>
          <w:tab w:val="num" w:pos="0"/>
          <w:tab w:val="left" w:pos="1260"/>
        </w:tabs>
        <w:ind w:right="-83" w:firstLine="720"/>
        <w:rPr>
          <w:color w:val="000000"/>
        </w:rPr>
      </w:pPr>
      <w:r w:rsidRPr="0017746D">
        <w:rPr>
          <w:color w:val="000000"/>
        </w:rPr>
        <w:t>На 1 января 2027</w:t>
      </w:r>
      <w:r w:rsidR="003D2484" w:rsidRPr="0017746D">
        <w:rPr>
          <w:color w:val="000000"/>
        </w:rPr>
        <w:t xml:space="preserve"> года в сумме 0,00   рублей, в том числе по муниципальным гарантиям 0,0    руб.</w:t>
      </w:r>
    </w:p>
    <w:p w:rsidR="003D2484" w:rsidRPr="0017746D" w:rsidRDefault="006F4342" w:rsidP="00B77415">
      <w:pPr>
        <w:tabs>
          <w:tab w:val="left" w:pos="1260"/>
        </w:tabs>
        <w:ind w:right="-83" w:firstLine="720"/>
      </w:pPr>
      <w:r w:rsidRPr="0017746D">
        <w:t>15</w:t>
      </w:r>
      <w:r w:rsidR="003D2484" w:rsidRPr="0017746D">
        <w:t>.  Установить порядок обслуживания счета бюджета сельсовета:</w:t>
      </w:r>
    </w:p>
    <w:p w:rsidR="003D2484" w:rsidRPr="0017746D" w:rsidRDefault="006F4342" w:rsidP="00B77415">
      <w:pPr>
        <w:tabs>
          <w:tab w:val="left" w:pos="1260"/>
        </w:tabs>
        <w:ind w:right="-83" w:firstLine="720"/>
      </w:pPr>
      <w:r w:rsidRPr="0017746D">
        <w:t>15</w:t>
      </w:r>
      <w:r w:rsidR="003D2484" w:rsidRPr="0017746D">
        <w:t>.1. Кассовое обслуживание исполнения бюджета сельсовета в части проведения и учета опера</w:t>
      </w:r>
      <w:r w:rsidR="00707D0D" w:rsidRPr="0017746D">
        <w:t xml:space="preserve">ций по кассовым поступлениям в </w:t>
      </w:r>
      <w:r w:rsidR="003D2484" w:rsidRPr="0017746D">
        <w:t>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лицевого счета бюджета сельсовета.</w:t>
      </w:r>
    </w:p>
    <w:p w:rsidR="00B77415" w:rsidRPr="0017746D" w:rsidRDefault="006F4342" w:rsidP="00B77415">
      <w:pPr>
        <w:tabs>
          <w:tab w:val="left" w:pos="1260"/>
        </w:tabs>
        <w:ind w:right="-83" w:firstLine="720"/>
      </w:pPr>
      <w:r w:rsidRPr="0017746D">
        <w:t>15</w:t>
      </w:r>
      <w:r w:rsidR="003D2484" w:rsidRPr="0017746D">
        <w:t>.2 Исполнение бюджета сельсовета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края.</w:t>
      </w:r>
    </w:p>
    <w:p w:rsidR="003D2484" w:rsidRPr="0017746D" w:rsidRDefault="006F4342" w:rsidP="00B77415">
      <w:pPr>
        <w:tabs>
          <w:tab w:val="left" w:pos="1260"/>
        </w:tabs>
        <w:autoSpaceDE w:val="0"/>
        <w:autoSpaceDN w:val="0"/>
        <w:adjustRightInd w:val="0"/>
        <w:ind w:right="-83" w:firstLine="720"/>
      </w:pPr>
      <w:r w:rsidRPr="0017746D">
        <w:t>16</w:t>
      </w:r>
      <w:r w:rsidR="003D2484" w:rsidRPr="0017746D">
        <w:t>.  Настоящее Решение подлежит официальному опубликованию и</w:t>
      </w:r>
      <w:r w:rsidR="00E502B2" w:rsidRPr="0017746D">
        <w:t xml:space="preserve"> вступает в силу с 1 января 2025</w:t>
      </w:r>
      <w:r w:rsidR="003D2484" w:rsidRPr="0017746D">
        <w:t xml:space="preserve"> года, но не ранее дня, следующего за днем его официального опубликования.</w:t>
      </w:r>
    </w:p>
    <w:p w:rsidR="003D2484" w:rsidRPr="0017746D" w:rsidRDefault="003D2484" w:rsidP="00B77415">
      <w:pPr>
        <w:tabs>
          <w:tab w:val="left" w:pos="1260"/>
        </w:tabs>
        <w:autoSpaceDE w:val="0"/>
        <w:autoSpaceDN w:val="0"/>
        <w:adjustRightInd w:val="0"/>
        <w:ind w:right="-83" w:firstLine="720"/>
      </w:pPr>
    </w:p>
    <w:p w:rsidR="003D2484" w:rsidRPr="0017746D" w:rsidRDefault="003D2484" w:rsidP="00B77415">
      <w:pPr>
        <w:ind w:right="-83"/>
      </w:pPr>
      <w:r w:rsidRPr="0017746D">
        <w:t xml:space="preserve">Председатель Совета депутатов                          </w:t>
      </w:r>
      <w:r w:rsidR="00E502B2" w:rsidRPr="0017746D">
        <w:t xml:space="preserve"> С.В.Коромыслов</w:t>
      </w:r>
    </w:p>
    <w:p w:rsidR="00B77415" w:rsidRPr="0017746D" w:rsidRDefault="00B77415" w:rsidP="00B77415">
      <w:pPr>
        <w:ind w:right="-83"/>
      </w:pPr>
    </w:p>
    <w:p w:rsidR="003D2484" w:rsidRPr="0017746D" w:rsidRDefault="003D2484" w:rsidP="00B77415">
      <w:pPr>
        <w:ind w:right="-83"/>
      </w:pPr>
    </w:p>
    <w:p w:rsidR="003D2484" w:rsidRPr="0017746D" w:rsidRDefault="003D2484" w:rsidP="00B77415">
      <w:pPr>
        <w:ind w:right="-83"/>
      </w:pPr>
      <w:r w:rsidRPr="0017746D">
        <w:t>Глава сельсовета                                                          Т.А.Краснослободцева</w:t>
      </w:r>
    </w:p>
    <w:p w:rsidR="00B77415" w:rsidRPr="0017746D" w:rsidRDefault="00B77415" w:rsidP="00B77415">
      <w:pPr>
        <w:ind w:right="-83"/>
      </w:pPr>
    </w:p>
    <w:p w:rsidR="003D2484" w:rsidRPr="0017746D" w:rsidRDefault="003D2484" w:rsidP="00B77415">
      <w:pPr>
        <w:ind w:right="-83"/>
      </w:pPr>
    </w:p>
    <w:p w:rsidR="004770F9" w:rsidRPr="0017746D" w:rsidRDefault="004770F9" w:rsidP="00B77415"/>
    <w:p w:rsidR="00B77415" w:rsidRPr="0017746D" w:rsidRDefault="00B77415"/>
    <w:sectPr w:rsidR="00B77415" w:rsidRPr="0017746D" w:rsidSect="0024208B">
      <w:footerReference w:type="even" r:id="rId7"/>
      <w:footerReference w:type="default" r:id="rId8"/>
      <w:pgSz w:w="11906" w:h="16838" w:code="9"/>
      <w:pgMar w:top="1134" w:right="851" w:bottom="709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34F" w:rsidRDefault="0003134F">
      <w:r>
        <w:separator/>
      </w:r>
    </w:p>
  </w:endnote>
  <w:endnote w:type="continuationSeparator" w:id="1">
    <w:p w:rsidR="0003134F" w:rsidRDefault="0003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15" w:rsidRDefault="00916410" w:rsidP="00693D6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3B1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3B15" w:rsidRDefault="00893B15" w:rsidP="00693D6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15" w:rsidRDefault="00916410" w:rsidP="00693D6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3B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64B5">
      <w:rPr>
        <w:rStyle w:val="aa"/>
        <w:noProof/>
      </w:rPr>
      <w:t>2</w:t>
    </w:r>
    <w:r>
      <w:rPr>
        <w:rStyle w:val="aa"/>
      </w:rPr>
      <w:fldChar w:fldCharType="end"/>
    </w:r>
  </w:p>
  <w:p w:rsidR="00893B15" w:rsidRDefault="00893B15" w:rsidP="00693D6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34F" w:rsidRDefault="0003134F">
      <w:r>
        <w:separator/>
      </w:r>
    </w:p>
  </w:footnote>
  <w:footnote w:type="continuationSeparator" w:id="1">
    <w:p w:rsidR="0003134F" w:rsidRDefault="00031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F0A"/>
    <w:multiLevelType w:val="hybridMultilevel"/>
    <w:tmpl w:val="B27E1C26"/>
    <w:lvl w:ilvl="0" w:tplc="039832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62A55"/>
    <w:multiLevelType w:val="multilevel"/>
    <w:tmpl w:val="983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C1116"/>
    <w:multiLevelType w:val="hybridMultilevel"/>
    <w:tmpl w:val="9D625426"/>
    <w:lvl w:ilvl="0" w:tplc="F12CD90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264CE"/>
    <w:multiLevelType w:val="hybridMultilevel"/>
    <w:tmpl w:val="FAE8417E"/>
    <w:lvl w:ilvl="0" w:tplc="C2F6D44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B7816"/>
    <w:multiLevelType w:val="hybridMultilevel"/>
    <w:tmpl w:val="B55622D0"/>
    <w:lvl w:ilvl="0" w:tplc="E7E03474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5">
    <w:nsid w:val="2E8B4D5D"/>
    <w:multiLevelType w:val="hybridMultilevel"/>
    <w:tmpl w:val="73B08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D069D"/>
    <w:multiLevelType w:val="multilevel"/>
    <w:tmpl w:val="983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432CA"/>
    <w:multiLevelType w:val="multilevel"/>
    <w:tmpl w:val="5BE0F2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8">
    <w:nsid w:val="3C245E81"/>
    <w:multiLevelType w:val="hybridMultilevel"/>
    <w:tmpl w:val="4126B4DA"/>
    <w:lvl w:ilvl="0" w:tplc="AEE285A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82508"/>
    <w:multiLevelType w:val="multilevel"/>
    <w:tmpl w:val="B784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24DB3"/>
    <w:multiLevelType w:val="hybridMultilevel"/>
    <w:tmpl w:val="2C70521C"/>
    <w:lvl w:ilvl="0" w:tplc="54BAEC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34D42A">
      <w:start w:val="1"/>
      <w:numFmt w:val="decimal"/>
      <w:lvlText w:val="%2)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30E27"/>
    <w:multiLevelType w:val="hybridMultilevel"/>
    <w:tmpl w:val="B7EED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7153B"/>
    <w:multiLevelType w:val="hybridMultilevel"/>
    <w:tmpl w:val="17348670"/>
    <w:lvl w:ilvl="0" w:tplc="90D275A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777E73"/>
    <w:multiLevelType w:val="hybridMultilevel"/>
    <w:tmpl w:val="8360962C"/>
    <w:lvl w:ilvl="0" w:tplc="8B26B954">
      <w:start w:val="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72D1066"/>
    <w:multiLevelType w:val="multilevel"/>
    <w:tmpl w:val="70C476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703"/>
        </w:tabs>
        <w:ind w:left="1703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380"/>
        </w:tabs>
        <w:ind w:left="3380" w:hanging="105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6C0B295F"/>
    <w:multiLevelType w:val="multilevel"/>
    <w:tmpl w:val="B2B65BD4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3"/>
        </w:tabs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01073C0"/>
    <w:multiLevelType w:val="multilevel"/>
    <w:tmpl w:val="B6C2C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13D119E"/>
    <w:multiLevelType w:val="hybridMultilevel"/>
    <w:tmpl w:val="75047998"/>
    <w:lvl w:ilvl="0" w:tplc="4F26BFD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7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6"/>
  </w:num>
  <w:num w:numId="15">
    <w:abstractNumId w:val="13"/>
  </w:num>
  <w:num w:numId="16">
    <w:abstractNumId w:val="7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969"/>
    <w:rsid w:val="0000026A"/>
    <w:rsid w:val="000107AF"/>
    <w:rsid w:val="0003134F"/>
    <w:rsid w:val="00033FB0"/>
    <w:rsid w:val="00052A4B"/>
    <w:rsid w:val="00054914"/>
    <w:rsid w:val="00072A97"/>
    <w:rsid w:val="00073EBA"/>
    <w:rsid w:val="00087F60"/>
    <w:rsid w:val="000A2CD1"/>
    <w:rsid w:val="000B288B"/>
    <w:rsid w:val="000C0F33"/>
    <w:rsid w:val="000C6101"/>
    <w:rsid w:val="000D64B5"/>
    <w:rsid w:val="000E3487"/>
    <w:rsid w:val="000F00C9"/>
    <w:rsid w:val="000F0312"/>
    <w:rsid w:val="000F1C1D"/>
    <w:rsid w:val="000F22DC"/>
    <w:rsid w:val="000F4C7B"/>
    <w:rsid w:val="00101F6A"/>
    <w:rsid w:val="00105AD9"/>
    <w:rsid w:val="001072AB"/>
    <w:rsid w:val="00121B7F"/>
    <w:rsid w:val="001303DE"/>
    <w:rsid w:val="00134B8B"/>
    <w:rsid w:val="001361AD"/>
    <w:rsid w:val="00151883"/>
    <w:rsid w:val="00151F64"/>
    <w:rsid w:val="001575E9"/>
    <w:rsid w:val="0016346E"/>
    <w:rsid w:val="00171E3F"/>
    <w:rsid w:val="0017746D"/>
    <w:rsid w:val="001825DE"/>
    <w:rsid w:val="00193D19"/>
    <w:rsid w:val="001A09AC"/>
    <w:rsid w:val="001A21E4"/>
    <w:rsid w:val="001B1B10"/>
    <w:rsid w:val="001B32B2"/>
    <w:rsid w:val="001C7A04"/>
    <w:rsid w:val="001D2A98"/>
    <w:rsid w:val="001E6511"/>
    <w:rsid w:val="001E6CD0"/>
    <w:rsid w:val="00200550"/>
    <w:rsid w:val="00202DCD"/>
    <w:rsid w:val="002157A7"/>
    <w:rsid w:val="00234560"/>
    <w:rsid w:val="00240486"/>
    <w:rsid w:val="0024208B"/>
    <w:rsid w:val="00242F5C"/>
    <w:rsid w:val="0025240B"/>
    <w:rsid w:val="0027457A"/>
    <w:rsid w:val="002753C3"/>
    <w:rsid w:val="00290AA5"/>
    <w:rsid w:val="00291AC7"/>
    <w:rsid w:val="00295959"/>
    <w:rsid w:val="00297969"/>
    <w:rsid w:val="00297E96"/>
    <w:rsid w:val="002A3C3F"/>
    <w:rsid w:val="002A6FA5"/>
    <w:rsid w:val="002A770B"/>
    <w:rsid w:val="002B0136"/>
    <w:rsid w:val="002B3EC8"/>
    <w:rsid w:val="002B6BED"/>
    <w:rsid w:val="002D3BC6"/>
    <w:rsid w:val="002E2209"/>
    <w:rsid w:val="002E3A36"/>
    <w:rsid w:val="002F437A"/>
    <w:rsid w:val="002F4E66"/>
    <w:rsid w:val="002F5046"/>
    <w:rsid w:val="002F50FA"/>
    <w:rsid w:val="002F5557"/>
    <w:rsid w:val="002F7E2A"/>
    <w:rsid w:val="003002E1"/>
    <w:rsid w:val="00301A7F"/>
    <w:rsid w:val="00301E95"/>
    <w:rsid w:val="00310C45"/>
    <w:rsid w:val="00310F35"/>
    <w:rsid w:val="00311A35"/>
    <w:rsid w:val="0032195E"/>
    <w:rsid w:val="00332807"/>
    <w:rsid w:val="003439F0"/>
    <w:rsid w:val="00344897"/>
    <w:rsid w:val="00354466"/>
    <w:rsid w:val="0035496B"/>
    <w:rsid w:val="00373448"/>
    <w:rsid w:val="00385113"/>
    <w:rsid w:val="00387FD4"/>
    <w:rsid w:val="00391864"/>
    <w:rsid w:val="00392AB1"/>
    <w:rsid w:val="00393BC3"/>
    <w:rsid w:val="003A19A8"/>
    <w:rsid w:val="003A62ED"/>
    <w:rsid w:val="003A6A45"/>
    <w:rsid w:val="003C7273"/>
    <w:rsid w:val="003D1747"/>
    <w:rsid w:val="003D2484"/>
    <w:rsid w:val="003D7D8E"/>
    <w:rsid w:val="003E1241"/>
    <w:rsid w:val="003E2FAE"/>
    <w:rsid w:val="003E3C3F"/>
    <w:rsid w:val="003F04C6"/>
    <w:rsid w:val="003F1797"/>
    <w:rsid w:val="003F32F1"/>
    <w:rsid w:val="003F6380"/>
    <w:rsid w:val="004006A8"/>
    <w:rsid w:val="0040610C"/>
    <w:rsid w:val="00410483"/>
    <w:rsid w:val="00422F05"/>
    <w:rsid w:val="00432B83"/>
    <w:rsid w:val="0043777D"/>
    <w:rsid w:val="00450981"/>
    <w:rsid w:val="00452BA0"/>
    <w:rsid w:val="00453403"/>
    <w:rsid w:val="0046560F"/>
    <w:rsid w:val="00467D46"/>
    <w:rsid w:val="004770F9"/>
    <w:rsid w:val="00484450"/>
    <w:rsid w:val="00491F3F"/>
    <w:rsid w:val="004964F6"/>
    <w:rsid w:val="004971FC"/>
    <w:rsid w:val="004A12B6"/>
    <w:rsid w:val="004A48B3"/>
    <w:rsid w:val="004A6535"/>
    <w:rsid w:val="004B3BF2"/>
    <w:rsid w:val="004B64B4"/>
    <w:rsid w:val="004B6D08"/>
    <w:rsid w:val="004C46CB"/>
    <w:rsid w:val="004D3C33"/>
    <w:rsid w:val="004D53C1"/>
    <w:rsid w:val="004D748D"/>
    <w:rsid w:val="004E126D"/>
    <w:rsid w:val="004E7147"/>
    <w:rsid w:val="00505CA0"/>
    <w:rsid w:val="00506FDF"/>
    <w:rsid w:val="005227A4"/>
    <w:rsid w:val="005241EE"/>
    <w:rsid w:val="0053109E"/>
    <w:rsid w:val="00531C11"/>
    <w:rsid w:val="00546430"/>
    <w:rsid w:val="00557759"/>
    <w:rsid w:val="00567C3A"/>
    <w:rsid w:val="005848A5"/>
    <w:rsid w:val="005875EC"/>
    <w:rsid w:val="005A049A"/>
    <w:rsid w:val="005A6D18"/>
    <w:rsid w:val="005B4CD7"/>
    <w:rsid w:val="005B7CCE"/>
    <w:rsid w:val="005C0615"/>
    <w:rsid w:val="005C098E"/>
    <w:rsid w:val="005D00D2"/>
    <w:rsid w:val="005D48B0"/>
    <w:rsid w:val="005E0E0C"/>
    <w:rsid w:val="00611DF6"/>
    <w:rsid w:val="00617775"/>
    <w:rsid w:val="00631DA0"/>
    <w:rsid w:val="006526A2"/>
    <w:rsid w:val="006605F1"/>
    <w:rsid w:val="00663892"/>
    <w:rsid w:val="0066395B"/>
    <w:rsid w:val="006751A3"/>
    <w:rsid w:val="00684BD3"/>
    <w:rsid w:val="00692769"/>
    <w:rsid w:val="00692F31"/>
    <w:rsid w:val="00693D69"/>
    <w:rsid w:val="0069573B"/>
    <w:rsid w:val="006A18F9"/>
    <w:rsid w:val="006A5DDA"/>
    <w:rsid w:val="006B2BE0"/>
    <w:rsid w:val="006C13C6"/>
    <w:rsid w:val="006C2FE3"/>
    <w:rsid w:val="006C4A6E"/>
    <w:rsid w:val="006D2209"/>
    <w:rsid w:val="006D3B69"/>
    <w:rsid w:val="006D3B81"/>
    <w:rsid w:val="006D4B5A"/>
    <w:rsid w:val="006D6C53"/>
    <w:rsid w:val="006E0081"/>
    <w:rsid w:val="006E3197"/>
    <w:rsid w:val="006E57FC"/>
    <w:rsid w:val="006E6565"/>
    <w:rsid w:val="006F20A5"/>
    <w:rsid w:val="006F2CFD"/>
    <w:rsid w:val="006F4342"/>
    <w:rsid w:val="006F4936"/>
    <w:rsid w:val="00700615"/>
    <w:rsid w:val="00701B42"/>
    <w:rsid w:val="007024A1"/>
    <w:rsid w:val="00707D0D"/>
    <w:rsid w:val="007228ED"/>
    <w:rsid w:val="0072443F"/>
    <w:rsid w:val="00731B27"/>
    <w:rsid w:val="00735DC8"/>
    <w:rsid w:val="007370B6"/>
    <w:rsid w:val="00737CCD"/>
    <w:rsid w:val="0074023E"/>
    <w:rsid w:val="007607CB"/>
    <w:rsid w:val="00763231"/>
    <w:rsid w:val="007772B9"/>
    <w:rsid w:val="0079001D"/>
    <w:rsid w:val="00793267"/>
    <w:rsid w:val="00794DA2"/>
    <w:rsid w:val="007A143E"/>
    <w:rsid w:val="007B181F"/>
    <w:rsid w:val="007C0E7E"/>
    <w:rsid w:val="007C7B80"/>
    <w:rsid w:val="007D5EEC"/>
    <w:rsid w:val="007D7AC4"/>
    <w:rsid w:val="007E0375"/>
    <w:rsid w:val="007E411E"/>
    <w:rsid w:val="007E4CAE"/>
    <w:rsid w:val="007F7895"/>
    <w:rsid w:val="0080177D"/>
    <w:rsid w:val="00810DA7"/>
    <w:rsid w:val="00810FB2"/>
    <w:rsid w:val="00812F45"/>
    <w:rsid w:val="008202A9"/>
    <w:rsid w:val="00835D0B"/>
    <w:rsid w:val="00853D08"/>
    <w:rsid w:val="008642D3"/>
    <w:rsid w:val="00865126"/>
    <w:rsid w:val="0086522A"/>
    <w:rsid w:val="00885066"/>
    <w:rsid w:val="00887E0E"/>
    <w:rsid w:val="00893B15"/>
    <w:rsid w:val="008A15BB"/>
    <w:rsid w:val="008A7D25"/>
    <w:rsid w:val="008B03ED"/>
    <w:rsid w:val="008C29AE"/>
    <w:rsid w:val="008D4945"/>
    <w:rsid w:val="008E2D8F"/>
    <w:rsid w:val="008E655E"/>
    <w:rsid w:val="008F126B"/>
    <w:rsid w:val="008F734B"/>
    <w:rsid w:val="00912BB2"/>
    <w:rsid w:val="00913186"/>
    <w:rsid w:val="009140B1"/>
    <w:rsid w:val="00916410"/>
    <w:rsid w:val="00917CAF"/>
    <w:rsid w:val="00920B3E"/>
    <w:rsid w:val="00924A52"/>
    <w:rsid w:val="00931832"/>
    <w:rsid w:val="00935E9B"/>
    <w:rsid w:val="00943AF0"/>
    <w:rsid w:val="00944CE2"/>
    <w:rsid w:val="00956DC9"/>
    <w:rsid w:val="00956F83"/>
    <w:rsid w:val="00981FB6"/>
    <w:rsid w:val="0098763F"/>
    <w:rsid w:val="00987FC8"/>
    <w:rsid w:val="00992D05"/>
    <w:rsid w:val="009930A3"/>
    <w:rsid w:val="0099481C"/>
    <w:rsid w:val="009A733D"/>
    <w:rsid w:val="009B3DAF"/>
    <w:rsid w:val="009C1B28"/>
    <w:rsid w:val="009D3EB3"/>
    <w:rsid w:val="009E3BED"/>
    <w:rsid w:val="009F1229"/>
    <w:rsid w:val="00A01597"/>
    <w:rsid w:val="00A0252A"/>
    <w:rsid w:val="00A0370E"/>
    <w:rsid w:val="00A04572"/>
    <w:rsid w:val="00A220F8"/>
    <w:rsid w:val="00A3460A"/>
    <w:rsid w:val="00A35126"/>
    <w:rsid w:val="00A5293F"/>
    <w:rsid w:val="00A534B5"/>
    <w:rsid w:val="00A66B5E"/>
    <w:rsid w:val="00A750A0"/>
    <w:rsid w:val="00A879A2"/>
    <w:rsid w:val="00A94892"/>
    <w:rsid w:val="00AA03F4"/>
    <w:rsid w:val="00AB07BC"/>
    <w:rsid w:val="00AB2DAF"/>
    <w:rsid w:val="00AB356F"/>
    <w:rsid w:val="00AB4C1C"/>
    <w:rsid w:val="00AD249D"/>
    <w:rsid w:val="00AD3F2F"/>
    <w:rsid w:val="00AE6586"/>
    <w:rsid w:val="00AF4FE0"/>
    <w:rsid w:val="00AF5D22"/>
    <w:rsid w:val="00AF7CBB"/>
    <w:rsid w:val="00B05630"/>
    <w:rsid w:val="00B11A4F"/>
    <w:rsid w:val="00B22958"/>
    <w:rsid w:val="00B24295"/>
    <w:rsid w:val="00B269D9"/>
    <w:rsid w:val="00B31A0D"/>
    <w:rsid w:val="00B331A3"/>
    <w:rsid w:val="00B36A88"/>
    <w:rsid w:val="00B36BB5"/>
    <w:rsid w:val="00B40F26"/>
    <w:rsid w:val="00B46B6F"/>
    <w:rsid w:val="00B51003"/>
    <w:rsid w:val="00B53352"/>
    <w:rsid w:val="00B67F20"/>
    <w:rsid w:val="00B70AB8"/>
    <w:rsid w:val="00B77415"/>
    <w:rsid w:val="00B85418"/>
    <w:rsid w:val="00B858FC"/>
    <w:rsid w:val="00B97DBA"/>
    <w:rsid w:val="00BA55D7"/>
    <w:rsid w:val="00BB761F"/>
    <w:rsid w:val="00BC1087"/>
    <w:rsid w:val="00BD735A"/>
    <w:rsid w:val="00BE0019"/>
    <w:rsid w:val="00C00EE0"/>
    <w:rsid w:val="00C11D9A"/>
    <w:rsid w:val="00C16555"/>
    <w:rsid w:val="00C273B7"/>
    <w:rsid w:val="00C43F3C"/>
    <w:rsid w:val="00C47236"/>
    <w:rsid w:val="00C610EB"/>
    <w:rsid w:val="00C649F4"/>
    <w:rsid w:val="00C66412"/>
    <w:rsid w:val="00C702AE"/>
    <w:rsid w:val="00C73BFE"/>
    <w:rsid w:val="00C74B81"/>
    <w:rsid w:val="00C93357"/>
    <w:rsid w:val="00CB2B21"/>
    <w:rsid w:val="00CB48E2"/>
    <w:rsid w:val="00CC0330"/>
    <w:rsid w:val="00CC625C"/>
    <w:rsid w:val="00CC6580"/>
    <w:rsid w:val="00CD2504"/>
    <w:rsid w:val="00CD4A17"/>
    <w:rsid w:val="00CD5A6C"/>
    <w:rsid w:val="00CE5704"/>
    <w:rsid w:val="00D009E4"/>
    <w:rsid w:val="00D04E2F"/>
    <w:rsid w:val="00D04F14"/>
    <w:rsid w:val="00D10633"/>
    <w:rsid w:val="00D23280"/>
    <w:rsid w:val="00D35006"/>
    <w:rsid w:val="00D43D46"/>
    <w:rsid w:val="00D5222F"/>
    <w:rsid w:val="00D53937"/>
    <w:rsid w:val="00D60E15"/>
    <w:rsid w:val="00D673E6"/>
    <w:rsid w:val="00D67D93"/>
    <w:rsid w:val="00D77410"/>
    <w:rsid w:val="00D80FB4"/>
    <w:rsid w:val="00D83088"/>
    <w:rsid w:val="00D906F0"/>
    <w:rsid w:val="00D955C6"/>
    <w:rsid w:val="00D9673F"/>
    <w:rsid w:val="00DA24AE"/>
    <w:rsid w:val="00DA2500"/>
    <w:rsid w:val="00DA38F1"/>
    <w:rsid w:val="00DA696E"/>
    <w:rsid w:val="00DB1F18"/>
    <w:rsid w:val="00DB36AF"/>
    <w:rsid w:val="00DC0BF5"/>
    <w:rsid w:val="00DC413B"/>
    <w:rsid w:val="00DC4EEB"/>
    <w:rsid w:val="00DD2813"/>
    <w:rsid w:val="00DE58CD"/>
    <w:rsid w:val="00DF394A"/>
    <w:rsid w:val="00DF4478"/>
    <w:rsid w:val="00E27CD8"/>
    <w:rsid w:val="00E33EB5"/>
    <w:rsid w:val="00E35E91"/>
    <w:rsid w:val="00E41A28"/>
    <w:rsid w:val="00E46E82"/>
    <w:rsid w:val="00E476C9"/>
    <w:rsid w:val="00E502B2"/>
    <w:rsid w:val="00E50679"/>
    <w:rsid w:val="00E50CC3"/>
    <w:rsid w:val="00E56281"/>
    <w:rsid w:val="00E61BF7"/>
    <w:rsid w:val="00E710AF"/>
    <w:rsid w:val="00E71866"/>
    <w:rsid w:val="00E7501D"/>
    <w:rsid w:val="00E8377B"/>
    <w:rsid w:val="00E875ED"/>
    <w:rsid w:val="00E87A9D"/>
    <w:rsid w:val="00EA4FC9"/>
    <w:rsid w:val="00EC7C89"/>
    <w:rsid w:val="00ED678B"/>
    <w:rsid w:val="00ED7842"/>
    <w:rsid w:val="00EE6FF4"/>
    <w:rsid w:val="00EF1DDF"/>
    <w:rsid w:val="00EF638F"/>
    <w:rsid w:val="00F00233"/>
    <w:rsid w:val="00F31D87"/>
    <w:rsid w:val="00F358FF"/>
    <w:rsid w:val="00F41948"/>
    <w:rsid w:val="00F41F80"/>
    <w:rsid w:val="00F4220A"/>
    <w:rsid w:val="00F47116"/>
    <w:rsid w:val="00F519F8"/>
    <w:rsid w:val="00F673BF"/>
    <w:rsid w:val="00F70675"/>
    <w:rsid w:val="00F74CF6"/>
    <w:rsid w:val="00F8343E"/>
    <w:rsid w:val="00F921FE"/>
    <w:rsid w:val="00F9338F"/>
    <w:rsid w:val="00FA621E"/>
    <w:rsid w:val="00FB113A"/>
    <w:rsid w:val="00FB5239"/>
    <w:rsid w:val="00FC0339"/>
    <w:rsid w:val="00FD35A0"/>
    <w:rsid w:val="00FD5C64"/>
    <w:rsid w:val="00FE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D3"/>
    <w:rPr>
      <w:sz w:val="24"/>
      <w:szCs w:val="24"/>
    </w:rPr>
  </w:style>
  <w:style w:type="paragraph" w:styleId="1">
    <w:name w:val="heading 1"/>
    <w:basedOn w:val="a"/>
    <w:next w:val="a"/>
    <w:qFormat/>
    <w:rsid w:val="008642D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8642D3"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42D3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642D3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4">
    <w:name w:val="Normal (Web)"/>
    <w:basedOn w:val="a"/>
    <w:uiPriority w:val="99"/>
    <w:rsid w:val="008642D3"/>
    <w:pPr>
      <w:spacing w:after="150"/>
    </w:pPr>
  </w:style>
  <w:style w:type="character" w:styleId="a5">
    <w:name w:val="Strong"/>
    <w:qFormat/>
    <w:rsid w:val="008642D3"/>
    <w:rPr>
      <w:b/>
      <w:bCs/>
    </w:rPr>
  </w:style>
  <w:style w:type="paragraph" w:styleId="a6">
    <w:name w:val="Balloon Text"/>
    <w:basedOn w:val="a"/>
    <w:semiHidden/>
    <w:rsid w:val="008642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rsid w:val="008642D3"/>
    <w:pPr>
      <w:ind w:firstLine="720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uiPriority w:val="99"/>
    <w:rsid w:val="008642D3"/>
    <w:pPr>
      <w:ind w:right="-289" w:firstLine="720"/>
      <w:jc w:val="both"/>
    </w:pPr>
    <w:rPr>
      <w:b/>
      <w:sz w:val="28"/>
      <w:szCs w:val="28"/>
    </w:rPr>
  </w:style>
  <w:style w:type="paragraph" w:styleId="31">
    <w:name w:val="Body Text Indent 3"/>
    <w:basedOn w:val="a"/>
    <w:rsid w:val="008642D3"/>
    <w:pPr>
      <w:ind w:right="-289" w:firstLine="720"/>
      <w:jc w:val="both"/>
    </w:pPr>
    <w:rPr>
      <w:sz w:val="28"/>
      <w:szCs w:val="28"/>
    </w:rPr>
  </w:style>
  <w:style w:type="paragraph" w:styleId="a9">
    <w:name w:val="footer"/>
    <w:basedOn w:val="a"/>
    <w:rsid w:val="00693D6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93D69"/>
  </w:style>
  <w:style w:type="paragraph" w:styleId="ab">
    <w:name w:val="header"/>
    <w:basedOn w:val="a"/>
    <w:link w:val="ac"/>
    <w:rsid w:val="002420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4208B"/>
    <w:rPr>
      <w:sz w:val="24"/>
      <w:szCs w:val="24"/>
    </w:rPr>
  </w:style>
  <w:style w:type="paragraph" w:styleId="ad">
    <w:name w:val="List Paragraph"/>
    <w:basedOn w:val="a"/>
    <w:uiPriority w:val="34"/>
    <w:qFormat/>
    <w:rsid w:val="00C93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D2484"/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3D2484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D2484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FCI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user01</dc:creator>
  <cp:keywords/>
  <dc:description/>
  <cp:lastModifiedBy>Наталья</cp:lastModifiedBy>
  <cp:revision>8</cp:revision>
  <cp:lastPrinted>2024-12-16T03:37:00Z</cp:lastPrinted>
  <dcterms:created xsi:type="dcterms:W3CDTF">2024-12-13T05:40:00Z</dcterms:created>
  <dcterms:modified xsi:type="dcterms:W3CDTF">2024-12-17T07:49:00Z</dcterms:modified>
</cp:coreProperties>
</file>