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D08" w:rsidRPr="00BE37C2" w:rsidRDefault="00CD5D08" w:rsidP="00C838BE">
      <w:pPr>
        <w:spacing w:after="0"/>
        <w:jc w:val="center"/>
        <w:rPr>
          <w:rFonts w:ascii="Times New Roman" w:hAnsi="Times New Roman" w:cs="Times New Roman"/>
          <w:sz w:val="24"/>
          <w:szCs w:val="24"/>
        </w:rPr>
      </w:pPr>
      <w:r w:rsidRPr="00BE37C2">
        <w:rPr>
          <w:rFonts w:ascii="Times New Roman" w:hAnsi="Times New Roman" w:cs="Times New Roman"/>
          <w:noProof/>
          <w:sz w:val="24"/>
          <w:szCs w:val="24"/>
        </w:rPr>
        <w:drawing>
          <wp:inline distT="0" distB="0" distL="0" distR="0">
            <wp:extent cx="552450" cy="685800"/>
            <wp:effectExtent l="0" t="0" r="0" b="0"/>
            <wp:docPr id="2" name="Рисунок 1" descr="OR5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50000"/>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CD5D08" w:rsidRPr="00BE37C2" w:rsidRDefault="00CD5D08" w:rsidP="00C838BE">
      <w:pPr>
        <w:spacing w:after="0"/>
        <w:jc w:val="center"/>
        <w:rPr>
          <w:rFonts w:ascii="Times New Roman" w:hAnsi="Times New Roman" w:cs="Times New Roman"/>
          <w:b/>
          <w:sz w:val="24"/>
          <w:szCs w:val="24"/>
        </w:rPr>
      </w:pPr>
      <w:r w:rsidRPr="00BE37C2">
        <w:rPr>
          <w:rFonts w:ascii="Times New Roman" w:hAnsi="Times New Roman" w:cs="Times New Roman"/>
          <w:b/>
          <w:sz w:val="24"/>
          <w:szCs w:val="24"/>
        </w:rPr>
        <w:t>ПЕРВОМАНСКИЙ СЕЛЬСКИЙ СОВЕТ ДЕПУТАТОВ</w:t>
      </w:r>
    </w:p>
    <w:p w:rsidR="00CD5D08" w:rsidRPr="00BE37C2" w:rsidRDefault="00CD5D08" w:rsidP="00C838BE">
      <w:pPr>
        <w:spacing w:after="0"/>
        <w:jc w:val="center"/>
        <w:rPr>
          <w:rFonts w:ascii="Times New Roman" w:hAnsi="Times New Roman" w:cs="Times New Roman"/>
          <w:b/>
          <w:sz w:val="24"/>
          <w:szCs w:val="24"/>
        </w:rPr>
      </w:pPr>
      <w:r w:rsidRPr="00BE37C2">
        <w:rPr>
          <w:rFonts w:ascii="Times New Roman" w:hAnsi="Times New Roman" w:cs="Times New Roman"/>
          <w:b/>
          <w:sz w:val="24"/>
          <w:szCs w:val="24"/>
        </w:rPr>
        <w:t>МАНСКОГО РАЙОНА</w:t>
      </w:r>
      <w:r w:rsidR="0035606F" w:rsidRPr="00BE37C2">
        <w:rPr>
          <w:rFonts w:ascii="Times New Roman" w:hAnsi="Times New Roman" w:cs="Times New Roman"/>
          <w:b/>
          <w:sz w:val="24"/>
          <w:szCs w:val="24"/>
        </w:rPr>
        <w:t xml:space="preserve"> </w:t>
      </w:r>
      <w:r w:rsidRPr="00BE37C2">
        <w:rPr>
          <w:rFonts w:ascii="Times New Roman" w:hAnsi="Times New Roman" w:cs="Times New Roman"/>
          <w:b/>
          <w:sz w:val="24"/>
          <w:szCs w:val="24"/>
        </w:rPr>
        <w:t>КРАСНОЯРСКОГО КРАЯ</w:t>
      </w:r>
    </w:p>
    <w:p w:rsidR="00CD5D08" w:rsidRPr="00BE37C2" w:rsidRDefault="00CD5D08" w:rsidP="00C838BE">
      <w:pPr>
        <w:spacing w:after="0"/>
        <w:jc w:val="center"/>
        <w:rPr>
          <w:rFonts w:ascii="Times New Roman" w:hAnsi="Times New Roman" w:cs="Times New Roman"/>
          <w:sz w:val="24"/>
          <w:szCs w:val="24"/>
        </w:rPr>
      </w:pPr>
    </w:p>
    <w:p w:rsidR="00CD5D08" w:rsidRPr="00BE37C2" w:rsidRDefault="00CD5D08" w:rsidP="00C838BE">
      <w:pPr>
        <w:spacing w:after="0"/>
        <w:jc w:val="center"/>
        <w:rPr>
          <w:rFonts w:ascii="Times New Roman" w:hAnsi="Times New Roman" w:cs="Times New Roman"/>
          <w:b/>
          <w:sz w:val="24"/>
          <w:szCs w:val="24"/>
        </w:rPr>
      </w:pPr>
      <w:r w:rsidRPr="00BE37C2">
        <w:rPr>
          <w:rFonts w:ascii="Times New Roman" w:hAnsi="Times New Roman" w:cs="Times New Roman"/>
          <w:b/>
          <w:sz w:val="24"/>
          <w:szCs w:val="24"/>
        </w:rPr>
        <w:t>РЕШЕНИЕ</w:t>
      </w:r>
    </w:p>
    <w:p w:rsidR="00CD5D08" w:rsidRPr="00BE37C2" w:rsidRDefault="00CD5D08" w:rsidP="00C838BE">
      <w:pPr>
        <w:spacing w:after="0"/>
        <w:ind w:firstLine="709"/>
        <w:jc w:val="center"/>
        <w:rPr>
          <w:rFonts w:ascii="Times New Roman" w:hAnsi="Times New Roman" w:cs="Times New Roman"/>
          <w:sz w:val="24"/>
          <w:szCs w:val="24"/>
        </w:rPr>
      </w:pPr>
    </w:p>
    <w:p w:rsidR="00CD5D08" w:rsidRPr="00BE37C2" w:rsidRDefault="00C838BE" w:rsidP="00C838BE">
      <w:pPr>
        <w:spacing w:after="0"/>
        <w:jc w:val="center"/>
        <w:rPr>
          <w:rFonts w:ascii="Times New Roman" w:hAnsi="Times New Roman" w:cs="Times New Roman"/>
          <w:b/>
          <w:sz w:val="24"/>
          <w:szCs w:val="24"/>
        </w:rPr>
      </w:pPr>
      <w:r w:rsidRPr="00BE37C2">
        <w:rPr>
          <w:rFonts w:ascii="Times New Roman" w:hAnsi="Times New Roman" w:cs="Times New Roman"/>
          <w:b/>
          <w:sz w:val="24"/>
          <w:szCs w:val="24"/>
        </w:rPr>
        <w:t>12.12.2024</w:t>
      </w:r>
      <w:r w:rsidR="00CD5D08" w:rsidRPr="00BE37C2">
        <w:rPr>
          <w:rFonts w:ascii="Times New Roman" w:hAnsi="Times New Roman" w:cs="Times New Roman"/>
          <w:b/>
          <w:sz w:val="24"/>
          <w:szCs w:val="24"/>
        </w:rPr>
        <w:t xml:space="preserve">      </w:t>
      </w:r>
      <w:r w:rsidR="0035606F" w:rsidRPr="00BE37C2">
        <w:rPr>
          <w:rFonts w:ascii="Times New Roman" w:hAnsi="Times New Roman" w:cs="Times New Roman"/>
          <w:b/>
          <w:sz w:val="24"/>
          <w:szCs w:val="24"/>
        </w:rPr>
        <w:t xml:space="preserve">                                   </w:t>
      </w:r>
      <w:r w:rsidR="00CD5D08" w:rsidRPr="00BE37C2">
        <w:rPr>
          <w:rFonts w:ascii="Times New Roman" w:hAnsi="Times New Roman" w:cs="Times New Roman"/>
          <w:b/>
          <w:sz w:val="24"/>
          <w:szCs w:val="24"/>
        </w:rPr>
        <w:t xml:space="preserve">п. Первоманск                            </w:t>
      </w:r>
      <w:r w:rsidR="0035606F" w:rsidRPr="00BE37C2">
        <w:rPr>
          <w:rFonts w:ascii="Times New Roman" w:hAnsi="Times New Roman" w:cs="Times New Roman"/>
          <w:b/>
          <w:sz w:val="24"/>
          <w:szCs w:val="24"/>
        </w:rPr>
        <w:t xml:space="preserve">                   </w:t>
      </w:r>
      <w:r w:rsidR="00CD5D08" w:rsidRPr="00BE37C2">
        <w:rPr>
          <w:rFonts w:ascii="Times New Roman" w:hAnsi="Times New Roman" w:cs="Times New Roman"/>
          <w:b/>
          <w:sz w:val="24"/>
          <w:szCs w:val="24"/>
        </w:rPr>
        <w:t xml:space="preserve">    </w:t>
      </w:r>
      <w:r w:rsidR="006F1D92" w:rsidRPr="00BE37C2">
        <w:rPr>
          <w:rFonts w:ascii="Times New Roman" w:hAnsi="Times New Roman" w:cs="Times New Roman"/>
          <w:b/>
          <w:sz w:val="24"/>
          <w:szCs w:val="24"/>
        </w:rPr>
        <w:t>46/22-р</w:t>
      </w:r>
    </w:p>
    <w:p w:rsidR="00CD5D08" w:rsidRPr="00BE37C2" w:rsidRDefault="00CD5D08" w:rsidP="00C838BE">
      <w:pPr>
        <w:spacing w:after="0"/>
        <w:jc w:val="center"/>
        <w:rPr>
          <w:rFonts w:ascii="Times New Roman" w:hAnsi="Times New Roman" w:cs="Times New Roman"/>
          <w:bCs/>
          <w:sz w:val="24"/>
          <w:szCs w:val="24"/>
        </w:rPr>
      </w:pPr>
    </w:p>
    <w:p w:rsidR="00CD5D08" w:rsidRPr="00BE37C2" w:rsidRDefault="00CD5D08" w:rsidP="00C838BE">
      <w:pPr>
        <w:spacing w:after="0"/>
        <w:jc w:val="center"/>
        <w:rPr>
          <w:rFonts w:ascii="Times New Roman" w:hAnsi="Times New Roman" w:cs="Times New Roman"/>
          <w:b/>
          <w:bCs/>
          <w:sz w:val="24"/>
          <w:szCs w:val="24"/>
        </w:rPr>
      </w:pPr>
      <w:r w:rsidRPr="00BE37C2">
        <w:rPr>
          <w:rFonts w:ascii="Times New Roman" w:hAnsi="Times New Roman" w:cs="Times New Roman"/>
          <w:b/>
          <w:bCs/>
          <w:sz w:val="24"/>
          <w:szCs w:val="24"/>
        </w:rPr>
        <w:t>«О внесении изменений и дополнений в Устав Первоманского сельсовета Манского района Красноярского края»</w:t>
      </w:r>
    </w:p>
    <w:p w:rsidR="00CD5D08" w:rsidRPr="00BE37C2" w:rsidRDefault="00CD5D08" w:rsidP="00C838BE">
      <w:pPr>
        <w:spacing w:after="0"/>
        <w:jc w:val="center"/>
        <w:rPr>
          <w:rFonts w:ascii="Times New Roman" w:hAnsi="Times New Roman" w:cs="Times New Roman"/>
          <w:b/>
          <w:bCs/>
          <w:i/>
          <w:sz w:val="24"/>
          <w:szCs w:val="24"/>
        </w:rPr>
      </w:pPr>
    </w:p>
    <w:p w:rsidR="0038535E" w:rsidRPr="00BE37C2" w:rsidRDefault="0038535E" w:rsidP="00D276CA">
      <w:pPr>
        <w:tabs>
          <w:tab w:val="left" w:pos="284"/>
          <w:tab w:val="left" w:pos="567"/>
          <w:tab w:val="left" w:pos="709"/>
        </w:tabs>
        <w:ind w:firstLine="709"/>
        <w:jc w:val="both"/>
        <w:rPr>
          <w:rFonts w:ascii="Times New Roman" w:eastAsia="Times New Roman" w:hAnsi="Times New Roman" w:cs="Times New Roman"/>
          <w:sz w:val="24"/>
          <w:szCs w:val="24"/>
        </w:rPr>
      </w:pPr>
      <w:r w:rsidRPr="00BE37C2">
        <w:rPr>
          <w:rFonts w:ascii="Times New Roman" w:eastAsia="Times New Roman" w:hAnsi="Times New Roman" w:cs="Times New Roman"/>
          <w:sz w:val="24"/>
          <w:szCs w:val="24"/>
        </w:rPr>
        <w:t xml:space="preserve">В целях совершенствования отдельных положений </w:t>
      </w:r>
      <w:hyperlink r:id="rId9" w:tgtFrame="_blank" w:history="1">
        <w:r w:rsidRPr="00BE37C2">
          <w:rPr>
            <w:rStyle w:val="a4"/>
            <w:rFonts w:ascii="Times New Roman" w:eastAsia="Times New Roman" w:hAnsi="Times New Roman" w:cs="Times New Roman"/>
            <w:color w:val="auto"/>
            <w:sz w:val="24"/>
            <w:szCs w:val="24"/>
            <w:u w:val="none"/>
          </w:rPr>
          <w:t>Устава Первоманского сельсовета Манского района Красноярского края</w:t>
        </w:r>
      </w:hyperlink>
      <w:r w:rsidRPr="00BE37C2">
        <w:rPr>
          <w:rFonts w:ascii="Times New Roman" w:eastAsia="Times New Roman" w:hAnsi="Times New Roman" w:cs="Times New Roman"/>
          <w:sz w:val="24"/>
          <w:szCs w:val="24"/>
        </w:rPr>
        <w:t xml:space="preserve"> и приведения его в соответствие с действующим законодательством, руководствуясь </w:t>
      </w:r>
      <w:hyperlink r:id="rId10" w:tgtFrame="_blank" w:history="1">
        <w:r w:rsidRPr="00BE37C2">
          <w:rPr>
            <w:rStyle w:val="a4"/>
            <w:rFonts w:ascii="Times New Roman" w:eastAsia="Times New Roman" w:hAnsi="Times New Roman" w:cs="Times New Roman"/>
            <w:color w:val="auto"/>
            <w:sz w:val="24"/>
            <w:szCs w:val="24"/>
            <w:u w:val="none"/>
          </w:rPr>
          <w:t>Федеральным законом от 06.10.2003 № 131-ФЗ</w:t>
        </w:r>
      </w:hyperlink>
      <w:r w:rsidRPr="00BE37C2">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 Законом  Красноярского края от 13.06.2024 № 7-2879, </w:t>
      </w:r>
      <w:hyperlink r:id="rId11" w:tgtFrame="_blank" w:history="1">
        <w:r w:rsidRPr="00BE37C2">
          <w:rPr>
            <w:rStyle w:val="a4"/>
            <w:rFonts w:ascii="Times New Roman" w:eastAsia="Times New Roman" w:hAnsi="Times New Roman" w:cs="Times New Roman"/>
            <w:color w:val="auto"/>
            <w:sz w:val="24"/>
            <w:szCs w:val="24"/>
            <w:u w:val="none"/>
          </w:rPr>
          <w:t>Уставом Первоманского сельсовета</w:t>
        </w:r>
      </w:hyperlink>
      <w:r w:rsidRPr="00BE37C2">
        <w:rPr>
          <w:rFonts w:ascii="Times New Roman" w:eastAsia="Times New Roman" w:hAnsi="Times New Roman" w:cs="Times New Roman"/>
          <w:sz w:val="24"/>
          <w:szCs w:val="24"/>
        </w:rPr>
        <w:t>, Первоманский сельский Совет депутатов РЕШИЛ:</w:t>
      </w:r>
    </w:p>
    <w:p w:rsidR="0038535E" w:rsidRPr="00BE37C2" w:rsidRDefault="0038535E" w:rsidP="00AD6327">
      <w:pPr>
        <w:pStyle w:val="a3"/>
        <w:numPr>
          <w:ilvl w:val="0"/>
          <w:numId w:val="2"/>
        </w:numPr>
        <w:spacing w:after="0"/>
        <w:ind w:left="0" w:firstLine="0"/>
        <w:jc w:val="both"/>
        <w:rPr>
          <w:rFonts w:ascii="Times New Roman" w:hAnsi="Times New Roman" w:cs="Times New Roman"/>
          <w:bCs/>
          <w:sz w:val="24"/>
          <w:szCs w:val="24"/>
        </w:rPr>
      </w:pPr>
      <w:r w:rsidRPr="00BE37C2">
        <w:rPr>
          <w:rFonts w:ascii="Times New Roman" w:hAnsi="Times New Roman" w:cs="Times New Roman"/>
          <w:bCs/>
          <w:sz w:val="24"/>
          <w:szCs w:val="24"/>
        </w:rPr>
        <w:t>Внести в Устав Первоманского сельсовета Манского района Красноярского края следующие изменения:</w:t>
      </w:r>
    </w:p>
    <w:p w:rsidR="0038535E" w:rsidRPr="00BE37C2" w:rsidRDefault="0038535E" w:rsidP="00AD6327">
      <w:pPr>
        <w:pStyle w:val="a3"/>
        <w:spacing w:after="0"/>
        <w:ind w:left="0"/>
        <w:jc w:val="both"/>
        <w:rPr>
          <w:rFonts w:ascii="Times New Roman" w:hAnsi="Times New Roman" w:cs="Times New Roman"/>
          <w:bCs/>
          <w:sz w:val="24"/>
          <w:szCs w:val="24"/>
        </w:rPr>
      </w:pPr>
    </w:p>
    <w:p w:rsidR="0038535E" w:rsidRPr="00BE37C2" w:rsidRDefault="0038535E" w:rsidP="00D276CA">
      <w:pPr>
        <w:pStyle w:val="a3"/>
        <w:numPr>
          <w:ilvl w:val="1"/>
          <w:numId w:val="1"/>
        </w:numPr>
        <w:spacing w:after="0"/>
        <w:ind w:left="426" w:hanging="502"/>
        <w:jc w:val="both"/>
        <w:rPr>
          <w:rFonts w:ascii="Times New Roman" w:hAnsi="Times New Roman" w:cs="Times New Roman"/>
          <w:sz w:val="24"/>
          <w:szCs w:val="24"/>
        </w:rPr>
      </w:pPr>
      <w:r w:rsidRPr="00BE37C2">
        <w:rPr>
          <w:rFonts w:ascii="Times New Roman" w:hAnsi="Times New Roman" w:cs="Times New Roman"/>
          <w:sz w:val="24"/>
          <w:szCs w:val="24"/>
        </w:rPr>
        <w:t>Пункт 2 статьи 15 Устава «Прекращение полномочий главы сельсовета» дополнить подпунктом 2.17 следующего содержания:</w:t>
      </w:r>
    </w:p>
    <w:p w:rsidR="0038535E" w:rsidRPr="00BE37C2" w:rsidRDefault="00D276CA" w:rsidP="00D276CA">
      <w:pPr>
        <w:pStyle w:val="a3"/>
        <w:spacing w:after="0"/>
        <w:ind w:left="426" w:hanging="502"/>
        <w:jc w:val="both"/>
        <w:rPr>
          <w:rFonts w:ascii="Times New Roman" w:hAnsi="Times New Roman" w:cs="Times New Roman"/>
          <w:sz w:val="24"/>
          <w:szCs w:val="24"/>
        </w:rPr>
      </w:pPr>
      <w:r w:rsidRPr="00BE37C2">
        <w:rPr>
          <w:rFonts w:ascii="Times New Roman" w:hAnsi="Times New Roman" w:cs="Times New Roman"/>
          <w:sz w:val="24"/>
          <w:szCs w:val="24"/>
        </w:rPr>
        <w:t xml:space="preserve">      </w:t>
      </w:r>
      <w:r w:rsidR="0038535E" w:rsidRPr="00BE37C2">
        <w:rPr>
          <w:rFonts w:ascii="Times New Roman" w:hAnsi="Times New Roman" w:cs="Times New Roman"/>
          <w:sz w:val="24"/>
          <w:szCs w:val="24"/>
        </w:rPr>
        <w:t xml:space="preserve"> «2.17)  приобретения им статуса иностранного агента»;</w:t>
      </w:r>
    </w:p>
    <w:p w:rsidR="0038535E" w:rsidRPr="00BE37C2" w:rsidRDefault="0038535E" w:rsidP="00D276CA">
      <w:pPr>
        <w:pStyle w:val="a3"/>
        <w:numPr>
          <w:ilvl w:val="1"/>
          <w:numId w:val="1"/>
        </w:numPr>
        <w:spacing w:after="0"/>
        <w:ind w:left="426" w:hanging="502"/>
        <w:jc w:val="both"/>
        <w:rPr>
          <w:rFonts w:ascii="Times New Roman" w:hAnsi="Times New Roman" w:cs="Times New Roman"/>
          <w:sz w:val="24"/>
          <w:szCs w:val="24"/>
        </w:rPr>
      </w:pPr>
      <w:r w:rsidRPr="00BE37C2">
        <w:rPr>
          <w:rFonts w:ascii="Times New Roman" w:hAnsi="Times New Roman" w:cs="Times New Roman"/>
          <w:sz w:val="24"/>
          <w:szCs w:val="24"/>
        </w:rPr>
        <w:t>Пункт 1 статьи 29 Устава «Досрочное  прекращение полномочий депутата» дополнить подпунктом 14 следующего содержания:</w:t>
      </w:r>
    </w:p>
    <w:p w:rsidR="0038535E" w:rsidRPr="00BE37C2" w:rsidRDefault="00D276CA" w:rsidP="00D276CA">
      <w:pPr>
        <w:pStyle w:val="a3"/>
        <w:spacing w:after="0"/>
        <w:ind w:left="426" w:hanging="502"/>
        <w:jc w:val="both"/>
        <w:rPr>
          <w:rFonts w:ascii="Times New Roman" w:hAnsi="Times New Roman" w:cs="Times New Roman"/>
          <w:sz w:val="24"/>
          <w:szCs w:val="24"/>
        </w:rPr>
      </w:pPr>
      <w:r w:rsidRPr="00BE37C2">
        <w:rPr>
          <w:rFonts w:ascii="Times New Roman" w:hAnsi="Times New Roman" w:cs="Times New Roman"/>
          <w:sz w:val="24"/>
          <w:szCs w:val="24"/>
        </w:rPr>
        <w:t xml:space="preserve">       </w:t>
      </w:r>
      <w:r w:rsidR="0038535E" w:rsidRPr="00BE37C2">
        <w:rPr>
          <w:rFonts w:ascii="Times New Roman" w:hAnsi="Times New Roman" w:cs="Times New Roman"/>
          <w:sz w:val="24"/>
          <w:szCs w:val="24"/>
        </w:rPr>
        <w:t>«14) приобретения им статуса иностранного агента»;</w:t>
      </w:r>
    </w:p>
    <w:p w:rsidR="00CC1957" w:rsidRPr="00BE37C2" w:rsidRDefault="00CC1957" w:rsidP="00D276CA">
      <w:pPr>
        <w:pStyle w:val="a3"/>
        <w:numPr>
          <w:ilvl w:val="1"/>
          <w:numId w:val="1"/>
        </w:numPr>
        <w:spacing w:after="0"/>
        <w:ind w:left="426" w:hanging="502"/>
        <w:jc w:val="both"/>
        <w:rPr>
          <w:rFonts w:ascii="Times New Roman" w:hAnsi="Times New Roman" w:cs="Times New Roman"/>
          <w:sz w:val="24"/>
          <w:szCs w:val="24"/>
        </w:rPr>
      </w:pPr>
      <w:r w:rsidRPr="00BE37C2">
        <w:rPr>
          <w:rFonts w:ascii="Times New Roman" w:hAnsi="Times New Roman" w:cs="Times New Roman"/>
          <w:sz w:val="24"/>
          <w:szCs w:val="24"/>
        </w:rPr>
        <w:t>Пункт 4 статьи 34 Устава изложить в следующей редакции:</w:t>
      </w:r>
    </w:p>
    <w:p w:rsidR="00CC1957" w:rsidRPr="00BE37C2" w:rsidRDefault="00CC1957" w:rsidP="00D276CA">
      <w:pPr>
        <w:spacing w:after="0"/>
        <w:ind w:left="426" w:hanging="502"/>
        <w:jc w:val="both"/>
        <w:rPr>
          <w:rFonts w:ascii="Times New Roman" w:hAnsi="Times New Roman" w:cs="Times New Roman"/>
          <w:sz w:val="24"/>
          <w:szCs w:val="24"/>
        </w:rPr>
      </w:pPr>
      <w:r w:rsidRPr="00BE37C2">
        <w:rPr>
          <w:rFonts w:ascii="Times New Roman" w:hAnsi="Times New Roman" w:cs="Times New Roman"/>
          <w:sz w:val="24"/>
          <w:szCs w:val="24"/>
        </w:rPr>
        <w:t xml:space="preserve">      «4)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CC1957" w:rsidRPr="00BE37C2" w:rsidRDefault="00D276CA" w:rsidP="00D276CA">
      <w:pPr>
        <w:pStyle w:val="a3"/>
        <w:spacing w:after="0"/>
        <w:ind w:left="426" w:hanging="502"/>
        <w:jc w:val="both"/>
        <w:rPr>
          <w:rFonts w:ascii="Times New Roman" w:hAnsi="Times New Roman" w:cs="Times New Roman"/>
          <w:sz w:val="24"/>
          <w:szCs w:val="24"/>
        </w:rPr>
      </w:pPr>
      <w:r w:rsidRPr="00BE37C2">
        <w:rPr>
          <w:rFonts w:ascii="Times New Roman" w:hAnsi="Times New Roman" w:cs="Times New Roman"/>
          <w:sz w:val="24"/>
          <w:szCs w:val="24"/>
        </w:rPr>
        <w:t xml:space="preserve">       </w:t>
      </w:r>
      <w:r w:rsidR="00257065" w:rsidRPr="00BE37C2">
        <w:rPr>
          <w:rFonts w:ascii="Times New Roman" w:hAnsi="Times New Roman" w:cs="Times New Roman"/>
          <w:sz w:val="24"/>
          <w:szCs w:val="24"/>
        </w:rPr>
        <w:t>В случае,</w:t>
      </w:r>
      <w:r w:rsidR="00CC1957" w:rsidRPr="00BE37C2">
        <w:rPr>
          <w:rFonts w:ascii="Times New Roman" w:hAnsi="Times New Roman" w:cs="Times New Roman"/>
          <w:sz w:val="24"/>
          <w:szCs w:val="24"/>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38535E" w:rsidRPr="00BE37C2" w:rsidRDefault="0038535E" w:rsidP="00AD6327">
      <w:pPr>
        <w:pStyle w:val="a3"/>
        <w:numPr>
          <w:ilvl w:val="1"/>
          <w:numId w:val="1"/>
        </w:numPr>
        <w:spacing w:after="0"/>
        <w:jc w:val="both"/>
        <w:rPr>
          <w:rFonts w:ascii="Times New Roman" w:hAnsi="Times New Roman" w:cs="Times New Roman"/>
          <w:sz w:val="24"/>
          <w:szCs w:val="24"/>
        </w:rPr>
      </w:pPr>
      <w:r w:rsidRPr="00BE37C2">
        <w:rPr>
          <w:rFonts w:ascii="Times New Roman" w:hAnsi="Times New Roman" w:cs="Times New Roman"/>
          <w:sz w:val="24"/>
          <w:szCs w:val="24"/>
        </w:rPr>
        <w:lastRenderedPageBreak/>
        <w:t>Статью 64 Устава «Вступление в силу настоящего Устава и вносимых в него изменений и допо</w:t>
      </w:r>
      <w:r w:rsidR="00257065" w:rsidRPr="00BE37C2">
        <w:rPr>
          <w:rFonts w:ascii="Times New Roman" w:hAnsi="Times New Roman" w:cs="Times New Roman"/>
          <w:sz w:val="24"/>
          <w:szCs w:val="24"/>
        </w:rPr>
        <w:t xml:space="preserve">лнений» дополнить пунктами 6, </w:t>
      </w:r>
      <w:r w:rsidRPr="00BE37C2">
        <w:rPr>
          <w:rFonts w:ascii="Times New Roman" w:hAnsi="Times New Roman" w:cs="Times New Roman"/>
          <w:sz w:val="24"/>
          <w:szCs w:val="24"/>
        </w:rPr>
        <w:t>следующего содержания:</w:t>
      </w:r>
    </w:p>
    <w:p w:rsidR="0038535E" w:rsidRPr="00BE37C2" w:rsidRDefault="0038535E" w:rsidP="00AD6327">
      <w:pPr>
        <w:pStyle w:val="a3"/>
        <w:spacing w:after="0"/>
        <w:ind w:left="360"/>
        <w:jc w:val="both"/>
        <w:rPr>
          <w:rFonts w:ascii="Times New Roman" w:hAnsi="Times New Roman" w:cs="Times New Roman"/>
          <w:sz w:val="24"/>
          <w:szCs w:val="24"/>
        </w:rPr>
      </w:pPr>
      <w:r w:rsidRPr="00BE37C2">
        <w:rPr>
          <w:rFonts w:ascii="Times New Roman" w:hAnsi="Times New Roman" w:cs="Times New Roman"/>
          <w:sz w:val="24"/>
          <w:szCs w:val="24"/>
        </w:rPr>
        <w:t xml:space="preserve">«6) Действие подпункта 23 («участие в организации деятельности по накоплению (в том числе раздельному сбору) и транспортированию твердых коммунальных отходов») пункта 1 статьи 7 (Вопросы местного значения сельсовета) Устава приостановлено до 01.01.2026 г. в соответствии с Законом Красноярского края от 22.12.2023 № 6-2405 «О приостановлении действия подпункта «л» пункта 1 статьи 1 Закона Красноярского края «О закреплении вопросов местного значения за сельскими </w:t>
      </w:r>
      <w:r w:rsidR="00257065" w:rsidRPr="00BE37C2">
        <w:rPr>
          <w:rFonts w:ascii="Times New Roman" w:hAnsi="Times New Roman" w:cs="Times New Roman"/>
          <w:sz w:val="24"/>
          <w:szCs w:val="24"/>
        </w:rPr>
        <w:t>поселениями Красноярского края».</w:t>
      </w:r>
    </w:p>
    <w:p w:rsidR="00CE2F83" w:rsidRPr="00BE37C2" w:rsidRDefault="00257065" w:rsidP="00AD6327">
      <w:pPr>
        <w:pStyle w:val="a7"/>
        <w:numPr>
          <w:ilvl w:val="1"/>
          <w:numId w:val="1"/>
        </w:numPr>
        <w:spacing w:before="0" w:beforeAutospacing="0" w:after="0" w:afterAutospacing="0" w:line="276" w:lineRule="auto"/>
        <w:jc w:val="both"/>
      </w:pPr>
      <w:r w:rsidRPr="00BE37C2">
        <w:t xml:space="preserve"> </w:t>
      </w:r>
      <w:r w:rsidR="00CE2F83" w:rsidRPr="00BE37C2">
        <w:t>Часть 1 статьи 7 Устава дополнить пунктом 34 следующего содержания:</w:t>
      </w:r>
    </w:p>
    <w:p w:rsidR="00CE2F83" w:rsidRPr="00BE37C2" w:rsidRDefault="00CE2F83" w:rsidP="00AD6327">
      <w:pPr>
        <w:pStyle w:val="a7"/>
        <w:spacing w:before="0" w:beforeAutospacing="0" w:after="0" w:afterAutospacing="0" w:line="276" w:lineRule="auto"/>
        <w:ind w:left="360"/>
        <w:jc w:val="both"/>
      </w:pPr>
      <w:r w:rsidRPr="00BE37C2">
        <w:t>«34)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sidR="00381D81" w:rsidRPr="00BE37C2">
        <w:t>»;</w:t>
      </w:r>
    </w:p>
    <w:p w:rsidR="00257065" w:rsidRPr="00BE37C2" w:rsidRDefault="00257065" w:rsidP="00AD6327">
      <w:pPr>
        <w:pStyle w:val="a7"/>
        <w:spacing w:before="0" w:beforeAutospacing="0" w:after="0" w:afterAutospacing="0" w:line="276" w:lineRule="auto"/>
        <w:ind w:left="360"/>
        <w:jc w:val="both"/>
      </w:pPr>
      <w:r w:rsidRPr="00BE37C2">
        <w:t>Пункт 4 части 1 статьи 7 исключить.</w:t>
      </w:r>
    </w:p>
    <w:p w:rsidR="00CE2F83" w:rsidRPr="00BE37C2" w:rsidRDefault="00257065" w:rsidP="00AD6327">
      <w:pPr>
        <w:pStyle w:val="a7"/>
        <w:numPr>
          <w:ilvl w:val="1"/>
          <w:numId w:val="1"/>
        </w:numPr>
        <w:spacing w:before="0" w:beforeAutospacing="0" w:after="0" w:afterAutospacing="0" w:line="276" w:lineRule="auto"/>
        <w:jc w:val="both"/>
      </w:pPr>
      <w:r w:rsidRPr="00BE37C2">
        <w:t xml:space="preserve"> </w:t>
      </w:r>
      <w:r w:rsidR="00381D81" w:rsidRPr="00BE37C2">
        <w:t xml:space="preserve">В пунктах 1, 2 статьи 60.3 </w:t>
      </w:r>
      <w:r w:rsidR="00215CDC" w:rsidRPr="00BE37C2">
        <w:t xml:space="preserve">Устава </w:t>
      </w:r>
      <w:r w:rsidR="00381D81" w:rsidRPr="00BE37C2">
        <w:t>исключить слова</w:t>
      </w:r>
      <w:r w:rsidR="00DC440F" w:rsidRPr="00BE37C2">
        <w:t>: «</w:t>
      </w:r>
      <w:r w:rsidR="00215CDC" w:rsidRPr="00BE37C2">
        <w:t>(</w:t>
      </w:r>
      <w:r w:rsidR="00DC440F" w:rsidRPr="00BE37C2">
        <w:rPr>
          <w:bCs/>
        </w:rPr>
        <w:t>руководитель высшего исполнительного органа государственной власти субъекта Российской Федерации</w:t>
      </w:r>
      <w:r w:rsidR="00215CDC" w:rsidRPr="00BE37C2">
        <w:rPr>
          <w:bCs/>
        </w:rPr>
        <w:t>)</w:t>
      </w:r>
      <w:r w:rsidR="00DC440F" w:rsidRPr="00BE37C2">
        <w:t>»</w:t>
      </w:r>
      <w:r w:rsidR="00CC1957" w:rsidRPr="00BE37C2">
        <w:t>;</w:t>
      </w:r>
    </w:p>
    <w:p w:rsidR="00DC440F" w:rsidRPr="00BE37C2" w:rsidRDefault="00257065" w:rsidP="00AD6327">
      <w:pPr>
        <w:pStyle w:val="a7"/>
        <w:numPr>
          <w:ilvl w:val="1"/>
          <w:numId w:val="1"/>
        </w:numPr>
        <w:spacing w:before="0" w:beforeAutospacing="0" w:after="0" w:afterAutospacing="0" w:line="276" w:lineRule="auto"/>
        <w:jc w:val="both"/>
      </w:pPr>
      <w:r w:rsidRPr="00BE37C2">
        <w:t xml:space="preserve"> </w:t>
      </w:r>
      <w:r w:rsidR="00DC440F" w:rsidRPr="00BE37C2">
        <w:t xml:space="preserve">В пунктах </w:t>
      </w:r>
      <w:r w:rsidR="00215CDC" w:rsidRPr="00BE37C2">
        <w:t>1, 2 статьи 60.4 Устава слова «(</w:t>
      </w:r>
      <w:r w:rsidR="00215CDC" w:rsidRPr="00BE37C2">
        <w:rPr>
          <w:bCs/>
        </w:rPr>
        <w:t>руководитель высшего исполнительного органа государственной власти субъекта Российской Федерации)»</w:t>
      </w:r>
      <w:r w:rsidR="009E1B79" w:rsidRPr="00BE37C2">
        <w:t xml:space="preserve"> исключить</w:t>
      </w:r>
      <w:r w:rsidR="00215CDC" w:rsidRPr="00BE37C2">
        <w:rPr>
          <w:bCs/>
        </w:rPr>
        <w:t>;</w:t>
      </w:r>
    </w:p>
    <w:p w:rsidR="006B6ABE" w:rsidRPr="00BE37C2" w:rsidRDefault="00257065" w:rsidP="006B6ABE">
      <w:pPr>
        <w:pStyle w:val="a7"/>
        <w:numPr>
          <w:ilvl w:val="1"/>
          <w:numId w:val="1"/>
        </w:numPr>
        <w:spacing w:before="0" w:beforeAutospacing="0" w:after="0" w:afterAutospacing="0" w:line="276" w:lineRule="auto"/>
        <w:jc w:val="both"/>
      </w:pPr>
      <w:r w:rsidRPr="00BE37C2">
        <w:t xml:space="preserve"> </w:t>
      </w:r>
      <w:r w:rsidR="006B6ABE" w:rsidRPr="00BE37C2">
        <w:t>В пункте 3 статьи 60.4 Устава слова «(</w:t>
      </w:r>
      <w:r w:rsidR="006B6ABE" w:rsidRPr="00BE37C2">
        <w:rPr>
          <w:bCs/>
        </w:rPr>
        <w:t>руководителем высшего исполнительного органа государственной власти субъекта Российской Федерации)»</w:t>
      </w:r>
      <w:r w:rsidR="009E1B79" w:rsidRPr="00BE37C2">
        <w:t xml:space="preserve"> исключить</w:t>
      </w:r>
      <w:r w:rsidR="006B6ABE" w:rsidRPr="00BE37C2">
        <w:rPr>
          <w:bCs/>
        </w:rPr>
        <w:t>;</w:t>
      </w:r>
    </w:p>
    <w:p w:rsidR="007C648A" w:rsidRPr="00BE37C2" w:rsidRDefault="007C648A" w:rsidP="00AD6327">
      <w:pPr>
        <w:pStyle w:val="a7"/>
        <w:spacing w:before="0" w:beforeAutospacing="0" w:after="0" w:afterAutospacing="0" w:line="276" w:lineRule="auto"/>
        <w:ind w:left="360"/>
        <w:jc w:val="both"/>
      </w:pPr>
    </w:p>
    <w:p w:rsidR="00574AA9" w:rsidRPr="00BE37C2" w:rsidRDefault="007C648A" w:rsidP="00AD6327">
      <w:pPr>
        <w:pStyle w:val="a7"/>
        <w:numPr>
          <w:ilvl w:val="1"/>
          <w:numId w:val="1"/>
        </w:numPr>
        <w:spacing w:before="0" w:beforeAutospacing="0" w:after="0" w:afterAutospacing="0" w:line="276" w:lineRule="auto"/>
        <w:jc w:val="both"/>
      </w:pPr>
      <w:r w:rsidRPr="00BE37C2">
        <w:t>В пунктах 1, 2, 4, 5, 6, 7</w:t>
      </w:r>
      <w:r w:rsidR="00EC723B" w:rsidRPr="00BE37C2">
        <w:t>, 10, 13</w:t>
      </w:r>
      <w:r w:rsidRPr="00BE37C2">
        <w:t xml:space="preserve"> статьи 61 Устава слова «(</w:t>
      </w:r>
      <w:r w:rsidRPr="00BE37C2">
        <w:rPr>
          <w:bCs/>
        </w:rPr>
        <w:t>руководителя высшего исполнительного органа государственной власти субъекта Российской Федерации)</w:t>
      </w:r>
      <w:r w:rsidRPr="00BE37C2">
        <w:t>»</w:t>
      </w:r>
      <w:r w:rsidR="00010DEF" w:rsidRPr="00BE37C2">
        <w:t xml:space="preserve"> исключить</w:t>
      </w:r>
      <w:r w:rsidRPr="00BE37C2">
        <w:t>;</w:t>
      </w:r>
    </w:p>
    <w:p w:rsidR="007C648A" w:rsidRPr="00BE37C2" w:rsidRDefault="007C648A" w:rsidP="00AD6327">
      <w:pPr>
        <w:pStyle w:val="a7"/>
        <w:spacing w:before="0" w:beforeAutospacing="0" w:after="0" w:afterAutospacing="0" w:line="276" w:lineRule="auto"/>
        <w:ind w:left="360"/>
        <w:jc w:val="both"/>
      </w:pPr>
    </w:p>
    <w:p w:rsidR="00D6642A" w:rsidRPr="00BE37C2" w:rsidRDefault="007C648A" w:rsidP="00D6642A">
      <w:pPr>
        <w:pStyle w:val="a7"/>
        <w:numPr>
          <w:ilvl w:val="1"/>
          <w:numId w:val="1"/>
        </w:numPr>
        <w:spacing w:before="0" w:beforeAutospacing="0" w:after="0" w:afterAutospacing="0" w:line="276" w:lineRule="auto"/>
        <w:jc w:val="both"/>
      </w:pPr>
      <w:r w:rsidRPr="00BE37C2">
        <w:t>В пункте 3 статьи 61 Устава слова «(</w:t>
      </w:r>
      <w:r w:rsidRPr="00BE37C2">
        <w:rPr>
          <w:bCs/>
        </w:rPr>
        <w:t>руководитель высшего исполнительного органа государственной власти субъекта Российской Федерации)</w:t>
      </w:r>
      <w:r w:rsidRPr="00BE37C2">
        <w:t>»</w:t>
      </w:r>
      <w:r w:rsidR="00010DEF" w:rsidRPr="00BE37C2">
        <w:t xml:space="preserve">  исключить;</w:t>
      </w:r>
    </w:p>
    <w:p w:rsidR="007C648A" w:rsidRPr="00BE37C2" w:rsidRDefault="0057723F" w:rsidP="00AD6327">
      <w:pPr>
        <w:pStyle w:val="a7"/>
        <w:numPr>
          <w:ilvl w:val="1"/>
          <w:numId w:val="1"/>
        </w:numPr>
        <w:spacing w:before="0" w:beforeAutospacing="0" w:after="0" w:afterAutospacing="0" w:line="276" w:lineRule="auto"/>
        <w:jc w:val="both"/>
      </w:pPr>
      <w:r w:rsidRPr="00BE37C2">
        <w:t>Пункт 2 статьи 61 Устава дополнить подпунктом 6 следующего содержания:</w:t>
      </w:r>
    </w:p>
    <w:p w:rsidR="0057723F" w:rsidRPr="00BE37C2" w:rsidRDefault="0057723F" w:rsidP="00AD6327">
      <w:pPr>
        <w:pStyle w:val="a7"/>
        <w:spacing w:before="0" w:beforeAutospacing="0" w:after="0" w:afterAutospacing="0" w:line="276" w:lineRule="auto"/>
        <w:ind w:left="360"/>
        <w:jc w:val="both"/>
      </w:pPr>
      <w:r w:rsidRPr="00BE37C2">
        <w:t>«6) систематическое недостижение показателей для оценки эффективности деятельности органов местного самоуправления</w:t>
      </w:r>
      <w:r w:rsidR="00010DEF" w:rsidRPr="00BE37C2">
        <w:t>»</w:t>
      </w:r>
      <w:r w:rsidRPr="00BE37C2">
        <w:t>;</w:t>
      </w:r>
    </w:p>
    <w:p w:rsidR="007B6DD7" w:rsidRPr="00BE37C2" w:rsidRDefault="00021D7B" w:rsidP="00AD6327">
      <w:pPr>
        <w:pStyle w:val="a7"/>
        <w:numPr>
          <w:ilvl w:val="1"/>
          <w:numId w:val="1"/>
        </w:numPr>
        <w:spacing w:before="0" w:beforeAutospacing="0" w:after="0" w:afterAutospacing="0" w:line="276" w:lineRule="auto"/>
        <w:jc w:val="both"/>
      </w:pPr>
      <w:r w:rsidRPr="00BE37C2">
        <w:t xml:space="preserve">Пункт 5 статьи </w:t>
      </w:r>
      <w:r w:rsidR="007B6DD7" w:rsidRPr="00BE37C2">
        <w:t>51.2 Устава «Пенсионное обеспечение лиц, замещающих муниципальные должности на постоянной основе» читать в новой редакции:</w:t>
      </w:r>
    </w:p>
    <w:p w:rsidR="007B6DD7" w:rsidRPr="00BE37C2" w:rsidRDefault="00021D7B" w:rsidP="00021D7B">
      <w:pPr>
        <w:shd w:val="clear" w:color="auto" w:fill="FFFFFF"/>
        <w:spacing w:after="0"/>
        <w:jc w:val="both"/>
        <w:rPr>
          <w:rFonts w:ascii="Times New Roman" w:eastAsia="Times New Roman" w:hAnsi="Times New Roman" w:cs="Times New Roman"/>
          <w:sz w:val="24"/>
          <w:szCs w:val="24"/>
        </w:rPr>
      </w:pPr>
      <w:r w:rsidRPr="00BE37C2">
        <w:rPr>
          <w:rFonts w:ascii="Times New Roman" w:hAnsi="Times New Roman" w:cs="Times New Roman"/>
          <w:sz w:val="24"/>
          <w:szCs w:val="24"/>
        </w:rPr>
        <w:t>«5</w:t>
      </w:r>
      <w:r w:rsidR="007B6DD7" w:rsidRPr="00BE37C2">
        <w:rPr>
          <w:rFonts w:ascii="Times New Roman" w:hAnsi="Times New Roman" w:cs="Times New Roman"/>
          <w:sz w:val="24"/>
          <w:szCs w:val="24"/>
        </w:rPr>
        <w:t xml:space="preserve">) </w:t>
      </w:r>
      <w:r w:rsidRPr="00BE37C2">
        <w:rPr>
          <w:rFonts w:ascii="Times New Roman" w:hAnsi="Times New Roman" w:cs="Times New Roman"/>
          <w:sz w:val="24"/>
          <w:szCs w:val="24"/>
        </w:rPr>
        <w:t xml:space="preserve">Порядок назначения пенсии за выслугу лет устанавливается в соответствии с пунктами 6, 8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Размер муниципальной пенсии за выслугу лет выборного должностного лица местного самоуправления </w:t>
      </w:r>
      <w:r w:rsidR="00A076D1" w:rsidRPr="00BE37C2">
        <w:rPr>
          <w:rFonts w:ascii="Times New Roman" w:hAnsi="Times New Roman" w:cs="Times New Roman"/>
          <w:sz w:val="24"/>
          <w:szCs w:val="24"/>
        </w:rPr>
        <w:t xml:space="preserve">исчисляется исходя из денежного вознаграждения по соответствующей должности на момент назначения, </w:t>
      </w:r>
      <w:r w:rsidRPr="00BE37C2">
        <w:rPr>
          <w:rFonts w:ascii="Times New Roman" w:hAnsi="Times New Roman" w:cs="Times New Roman"/>
          <w:sz w:val="24"/>
          <w:szCs w:val="24"/>
        </w:rPr>
        <w:t>составляет 7000 рублей</w:t>
      </w:r>
      <w:r w:rsidR="00A076D1" w:rsidRPr="00BE37C2">
        <w:rPr>
          <w:rFonts w:ascii="Times New Roman" w:hAnsi="Times New Roman" w:cs="Times New Roman"/>
          <w:sz w:val="24"/>
          <w:szCs w:val="24"/>
        </w:rPr>
        <w:t>»</w:t>
      </w:r>
      <w:r w:rsidRPr="00BE37C2">
        <w:rPr>
          <w:rFonts w:ascii="Times New Roman" w:hAnsi="Times New Roman" w:cs="Times New Roman"/>
          <w:sz w:val="24"/>
          <w:szCs w:val="24"/>
        </w:rPr>
        <w:t>.</w:t>
      </w:r>
    </w:p>
    <w:p w:rsidR="0038535E" w:rsidRPr="00BE37C2" w:rsidRDefault="0038535E" w:rsidP="00AD6327">
      <w:pPr>
        <w:pStyle w:val="a3"/>
        <w:spacing w:after="0"/>
        <w:ind w:left="360"/>
        <w:jc w:val="both"/>
        <w:rPr>
          <w:rFonts w:ascii="Times New Roman" w:hAnsi="Times New Roman" w:cs="Times New Roman"/>
          <w:sz w:val="24"/>
          <w:szCs w:val="24"/>
        </w:rPr>
      </w:pPr>
    </w:p>
    <w:p w:rsidR="0038535E" w:rsidRPr="00BE37C2" w:rsidRDefault="007B6DD7" w:rsidP="00AD6327">
      <w:pPr>
        <w:pStyle w:val="a3"/>
        <w:numPr>
          <w:ilvl w:val="0"/>
          <w:numId w:val="1"/>
        </w:numPr>
        <w:tabs>
          <w:tab w:val="left" w:pos="709"/>
        </w:tabs>
        <w:spacing w:after="0"/>
        <w:jc w:val="both"/>
        <w:rPr>
          <w:rFonts w:ascii="Times New Roman" w:hAnsi="Times New Roman" w:cs="Times New Roman"/>
          <w:bCs/>
          <w:sz w:val="24"/>
          <w:szCs w:val="24"/>
        </w:rPr>
      </w:pPr>
      <w:r w:rsidRPr="00BE37C2">
        <w:rPr>
          <w:rFonts w:ascii="Times New Roman" w:hAnsi="Times New Roman" w:cs="Times New Roman"/>
          <w:sz w:val="24"/>
          <w:szCs w:val="24"/>
        </w:rPr>
        <w:t xml:space="preserve">    </w:t>
      </w:r>
      <w:r w:rsidR="0038535E" w:rsidRPr="00BE37C2">
        <w:rPr>
          <w:rFonts w:ascii="Times New Roman" w:hAnsi="Times New Roman" w:cs="Times New Roman"/>
          <w:sz w:val="24"/>
          <w:szCs w:val="24"/>
        </w:rPr>
        <w:t>Контроль за исполнением настоящего решения возложить на главу Первоманского сельсовета.</w:t>
      </w:r>
    </w:p>
    <w:p w:rsidR="0038535E" w:rsidRPr="00BE37C2" w:rsidRDefault="0038535E" w:rsidP="00AD6327">
      <w:pPr>
        <w:pStyle w:val="a3"/>
        <w:spacing w:after="0"/>
        <w:ind w:left="360"/>
        <w:jc w:val="both"/>
        <w:rPr>
          <w:rFonts w:ascii="Times New Roman" w:hAnsi="Times New Roman" w:cs="Times New Roman"/>
          <w:bCs/>
          <w:sz w:val="24"/>
          <w:szCs w:val="24"/>
        </w:rPr>
      </w:pPr>
    </w:p>
    <w:p w:rsidR="0038535E" w:rsidRPr="00BE37C2" w:rsidRDefault="0038535E" w:rsidP="00AD6327">
      <w:pPr>
        <w:pStyle w:val="a3"/>
        <w:numPr>
          <w:ilvl w:val="0"/>
          <w:numId w:val="1"/>
        </w:numPr>
        <w:spacing w:after="0"/>
        <w:ind w:left="0" w:firstLine="0"/>
        <w:jc w:val="both"/>
        <w:rPr>
          <w:rFonts w:ascii="Times New Roman" w:hAnsi="Times New Roman" w:cs="Times New Roman"/>
          <w:bCs/>
          <w:sz w:val="24"/>
          <w:szCs w:val="24"/>
        </w:rPr>
      </w:pPr>
      <w:r w:rsidRPr="00BE37C2">
        <w:rPr>
          <w:rFonts w:ascii="Times New Roman" w:eastAsia="Times New Roman" w:hAnsi="Times New Roman" w:cs="Times New Roman"/>
          <w:sz w:val="24"/>
          <w:szCs w:val="24"/>
        </w:rPr>
        <w:lastRenderedPageBreak/>
        <w:t xml:space="preserve">Поручить главе Первоманского сельсовета направить решение в Управление Министерства юстиции Российской Федерации </w:t>
      </w:r>
      <w:r w:rsidRPr="00BE37C2">
        <w:rPr>
          <w:rFonts w:ascii="Times New Roman" w:hAnsi="Times New Roman" w:cs="Times New Roman"/>
          <w:bCs/>
          <w:sz w:val="24"/>
          <w:szCs w:val="24"/>
        </w:rPr>
        <w:t xml:space="preserve">по Красноярскому краю </w:t>
      </w:r>
      <w:r w:rsidRPr="00BE37C2">
        <w:rPr>
          <w:rFonts w:ascii="Times New Roman" w:eastAsia="Times New Roman" w:hAnsi="Times New Roman" w:cs="Times New Roman"/>
          <w:sz w:val="24"/>
          <w:szCs w:val="24"/>
        </w:rPr>
        <w:t>для государственной регистрации.</w:t>
      </w:r>
    </w:p>
    <w:p w:rsidR="0038535E" w:rsidRPr="00BE37C2" w:rsidRDefault="0038535E" w:rsidP="00AD6327">
      <w:pPr>
        <w:pStyle w:val="a3"/>
        <w:rPr>
          <w:rFonts w:ascii="Times New Roman" w:eastAsia="Times New Roman" w:hAnsi="Times New Roman" w:cs="Times New Roman"/>
          <w:sz w:val="24"/>
          <w:szCs w:val="24"/>
        </w:rPr>
      </w:pPr>
    </w:p>
    <w:p w:rsidR="0038535E" w:rsidRPr="00BE37C2" w:rsidRDefault="0038535E" w:rsidP="00AD6327">
      <w:pPr>
        <w:pStyle w:val="a3"/>
        <w:numPr>
          <w:ilvl w:val="0"/>
          <w:numId w:val="1"/>
        </w:numPr>
        <w:spacing w:after="0"/>
        <w:ind w:left="0" w:firstLine="0"/>
        <w:jc w:val="both"/>
        <w:rPr>
          <w:rFonts w:ascii="Times New Roman" w:hAnsi="Times New Roman" w:cs="Times New Roman"/>
          <w:bCs/>
          <w:sz w:val="24"/>
          <w:szCs w:val="24"/>
        </w:rPr>
      </w:pPr>
      <w:r w:rsidRPr="00BE37C2">
        <w:rPr>
          <w:rFonts w:ascii="Times New Roman" w:hAnsi="Times New Roman" w:cs="Times New Roman"/>
          <w:bCs/>
          <w:sz w:val="24"/>
          <w:szCs w:val="24"/>
        </w:rPr>
        <w:t xml:space="preserve">Настоящее Решение о внесении изменений и дополнений в Устав Первоманского сельсовета подлежит официальному опубликованию (обнародованию) после его </w:t>
      </w:r>
      <w:r w:rsidRPr="00BE37C2">
        <w:rPr>
          <w:rFonts w:ascii="Times New Roman" w:eastAsia="Times New Roman" w:hAnsi="Times New Roman" w:cs="Times New Roman"/>
          <w:sz w:val="24"/>
          <w:szCs w:val="24"/>
        </w:rPr>
        <w:t xml:space="preserve">государственной регистрации и вступает в силу со дня, следующего за днем официального </w:t>
      </w:r>
      <w:r w:rsidR="00257065" w:rsidRPr="00BE37C2">
        <w:rPr>
          <w:rFonts w:ascii="Times New Roman" w:hAnsi="Times New Roman" w:cs="Times New Roman"/>
          <w:bCs/>
          <w:sz w:val="24"/>
          <w:szCs w:val="24"/>
        </w:rPr>
        <w:t>опубликования (обнародования), кроме абзаца 3 пункта 1.5 части 1 настоящего решения, который вступает в силу с 01.01.2025.</w:t>
      </w:r>
    </w:p>
    <w:p w:rsidR="0038535E" w:rsidRPr="00BE37C2" w:rsidRDefault="0038535E" w:rsidP="00AD6327">
      <w:pPr>
        <w:pStyle w:val="a3"/>
        <w:rPr>
          <w:rFonts w:ascii="Times New Roman" w:hAnsi="Times New Roman" w:cs="Times New Roman"/>
          <w:bCs/>
          <w:sz w:val="24"/>
          <w:szCs w:val="24"/>
        </w:rPr>
      </w:pPr>
    </w:p>
    <w:p w:rsidR="0038535E" w:rsidRPr="00BE37C2" w:rsidRDefault="007B6DD7" w:rsidP="00AD6327">
      <w:pPr>
        <w:pStyle w:val="a3"/>
        <w:numPr>
          <w:ilvl w:val="0"/>
          <w:numId w:val="1"/>
        </w:numPr>
        <w:spacing w:after="0"/>
        <w:jc w:val="both"/>
        <w:rPr>
          <w:rFonts w:ascii="Times New Roman" w:hAnsi="Times New Roman" w:cs="Times New Roman"/>
          <w:bCs/>
          <w:sz w:val="24"/>
          <w:szCs w:val="24"/>
        </w:rPr>
      </w:pPr>
      <w:r w:rsidRPr="00BE37C2">
        <w:rPr>
          <w:rFonts w:ascii="Times New Roman" w:hAnsi="Times New Roman" w:cs="Times New Roman"/>
          <w:bCs/>
          <w:sz w:val="24"/>
          <w:szCs w:val="24"/>
        </w:rPr>
        <w:t xml:space="preserve">     </w:t>
      </w:r>
      <w:r w:rsidR="0038535E" w:rsidRPr="00BE37C2">
        <w:rPr>
          <w:rFonts w:ascii="Times New Roman" w:hAnsi="Times New Roman" w:cs="Times New Roman"/>
          <w:bCs/>
          <w:sz w:val="24"/>
          <w:szCs w:val="24"/>
        </w:rPr>
        <w:t>Глава Первоманского сельсовета обязан опубликовать (обнародовать) зарегистрированное Решение о внесении изменений и дополнений в Устав Первоманского сельсовета в течении семи дней, со дня его поступления из Управления Министерства юстиции Российской Федерации по Красноярскому краю.</w:t>
      </w:r>
    </w:p>
    <w:p w:rsidR="0038535E" w:rsidRPr="00BE37C2" w:rsidRDefault="0038535E" w:rsidP="00AD6327">
      <w:pPr>
        <w:spacing w:after="0"/>
        <w:jc w:val="both"/>
        <w:rPr>
          <w:rFonts w:ascii="Times New Roman" w:eastAsia="Times New Roman" w:hAnsi="Times New Roman" w:cs="Times New Roman"/>
          <w:sz w:val="24"/>
          <w:szCs w:val="24"/>
        </w:rPr>
      </w:pPr>
    </w:p>
    <w:p w:rsidR="0038535E" w:rsidRPr="00BE37C2" w:rsidRDefault="0038535E" w:rsidP="00AD6327">
      <w:pPr>
        <w:spacing w:after="0"/>
        <w:jc w:val="both"/>
        <w:rPr>
          <w:rFonts w:ascii="Times New Roman" w:hAnsi="Times New Roman" w:cs="Times New Roman"/>
          <w:bCs/>
          <w:sz w:val="24"/>
          <w:szCs w:val="24"/>
        </w:rPr>
      </w:pPr>
    </w:p>
    <w:p w:rsidR="0038535E" w:rsidRPr="00BE37C2" w:rsidRDefault="0038535E" w:rsidP="00AD6327">
      <w:pPr>
        <w:spacing w:after="0"/>
        <w:jc w:val="both"/>
        <w:rPr>
          <w:rFonts w:ascii="Times New Roman" w:hAnsi="Times New Roman" w:cs="Times New Roman"/>
          <w:bCs/>
          <w:sz w:val="24"/>
          <w:szCs w:val="24"/>
        </w:rPr>
      </w:pPr>
    </w:p>
    <w:p w:rsidR="0038535E" w:rsidRPr="00BE37C2" w:rsidRDefault="0038535E" w:rsidP="00AD6327">
      <w:pPr>
        <w:spacing w:after="0"/>
        <w:jc w:val="both"/>
        <w:rPr>
          <w:rFonts w:ascii="Times New Roman" w:hAnsi="Times New Roman" w:cs="Times New Roman"/>
          <w:bCs/>
          <w:sz w:val="24"/>
          <w:szCs w:val="24"/>
        </w:rPr>
      </w:pPr>
      <w:r w:rsidRPr="00BE37C2">
        <w:rPr>
          <w:rFonts w:ascii="Times New Roman" w:hAnsi="Times New Roman" w:cs="Times New Roman"/>
          <w:bCs/>
          <w:sz w:val="24"/>
          <w:szCs w:val="24"/>
        </w:rPr>
        <w:t>Председатель Первоманского</w:t>
      </w:r>
    </w:p>
    <w:p w:rsidR="0038535E" w:rsidRPr="00BE37C2" w:rsidRDefault="0038535E" w:rsidP="00AD6327">
      <w:pPr>
        <w:pStyle w:val="a3"/>
        <w:spacing w:after="0"/>
        <w:ind w:left="0"/>
        <w:jc w:val="both"/>
        <w:rPr>
          <w:rFonts w:ascii="Times New Roman" w:hAnsi="Times New Roman" w:cs="Times New Roman"/>
          <w:bCs/>
          <w:sz w:val="24"/>
          <w:szCs w:val="24"/>
        </w:rPr>
      </w:pPr>
      <w:r w:rsidRPr="00BE37C2">
        <w:rPr>
          <w:rFonts w:ascii="Times New Roman" w:hAnsi="Times New Roman" w:cs="Times New Roman"/>
          <w:bCs/>
          <w:sz w:val="24"/>
          <w:szCs w:val="24"/>
        </w:rPr>
        <w:t xml:space="preserve">Сельского Совета депутатов                                     </w:t>
      </w:r>
      <w:r w:rsidR="0035606F" w:rsidRPr="00BE37C2">
        <w:rPr>
          <w:rFonts w:ascii="Times New Roman" w:hAnsi="Times New Roman" w:cs="Times New Roman"/>
          <w:bCs/>
          <w:sz w:val="24"/>
          <w:szCs w:val="24"/>
        </w:rPr>
        <w:t xml:space="preserve">                     </w:t>
      </w:r>
      <w:r w:rsidRPr="00BE37C2">
        <w:rPr>
          <w:rFonts w:ascii="Times New Roman" w:hAnsi="Times New Roman" w:cs="Times New Roman"/>
          <w:bCs/>
          <w:sz w:val="24"/>
          <w:szCs w:val="24"/>
        </w:rPr>
        <w:t xml:space="preserve">     </w:t>
      </w:r>
      <w:r w:rsidR="0035606F" w:rsidRPr="00BE37C2">
        <w:rPr>
          <w:rFonts w:ascii="Times New Roman" w:hAnsi="Times New Roman" w:cs="Times New Roman"/>
          <w:bCs/>
          <w:sz w:val="24"/>
          <w:szCs w:val="24"/>
        </w:rPr>
        <w:t xml:space="preserve">   </w:t>
      </w:r>
      <w:r w:rsidRPr="00BE37C2">
        <w:rPr>
          <w:rFonts w:ascii="Times New Roman" w:hAnsi="Times New Roman" w:cs="Times New Roman"/>
          <w:bCs/>
          <w:sz w:val="24"/>
          <w:szCs w:val="24"/>
        </w:rPr>
        <w:t>С. В. Коромыслов</w:t>
      </w:r>
    </w:p>
    <w:p w:rsidR="0038535E" w:rsidRPr="00BE37C2" w:rsidRDefault="0038535E" w:rsidP="00AD6327">
      <w:pPr>
        <w:pStyle w:val="a3"/>
        <w:spacing w:after="0"/>
        <w:ind w:left="0"/>
        <w:jc w:val="both"/>
        <w:rPr>
          <w:rFonts w:ascii="Times New Roman" w:hAnsi="Times New Roman" w:cs="Times New Roman"/>
          <w:bCs/>
          <w:sz w:val="24"/>
          <w:szCs w:val="24"/>
        </w:rPr>
      </w:pPr>
    </w:p>
    <w:p w:rsidR="0038535E" w:rsidRPr="00BE37C2" w:rsidRDefault="0038535E" w:rsidP="00AD6327">
      <w:pPr>
        <w:pStyle w:val="a3"/>
        <w:spacing w:after="0"/>
        <w:ind w:left="0"/>
        <w:jc w:val="both"/>
        <w:rPr>
          <w:rFonts w:ascii="Times New Roman" w:hAnsi="Times New Roman" w:cs="Times New Roman"/>
          <w:bCs/>
          <w:sz w:val="24"/>
          <w:szCs w:val="24"/>
        </w:rPr>
      </w:pPr>
    </w:p>
    <w:p w:rsidR="0038535E" w:rsidRPr="00BE37C2" w:rsidRDefault="0035606F" w:rsidP="00AD6327">
      <w:pPr>
        <w:pStyle w:val="a3"/>
        <w:spacing w:after="0"/>
        <w:ind w:left="0"/>
        <w:jc w:val="both"/>
        <w:rPr>
          <w:rFonts w:ascii="Times New Roman" w:hAnsi="Times New Roman" w:cs="Times New Roman"/>
          <w:bCs/>
          <w:sz w:val="24"/>
          <w:szCs w:val="24"/>
        </w:rPr>
      </w:pPr>
      <w:r w:rsidRPr="00BE37C2">
        <w:rPr>
          <w:rFonts w:ascii="Times New Roman" w:hAnsi="Times New Roman" w:cs="Times New Roman"/>
          <w:bCs/>
          <w:sz w:val="24"/>
          <w:szCs w:val="24"/>
        </w:rPr>
        <w:t xml:space="preserve"> </w:t>
      </w:r>
    </w:p>
    <w:p w:rsidR="0038535E" w:rsidRPr="00BE37C2" w:rsidRDefault="0038535E" w:rsidP="00AD6327">
      <w:pPr>
        <w:pStyle w:val="a3"/>
        <w:spacing w:after="0"/>
        <w:ind w:left="0"/>
        <w:jc w:val="both"/>
        <w:rPr>
          <w:rFonts w:ascii="Times New Roman" w:hAnsi="Times New Roman" w:cs="Times New Roman"/>
          <w:bCs/>
          <w:sz w:val="24"/>
          <w:szCs w:val="24"/>
        </w:rPr>
      </w:pPr>
      <w:r w:rsidRPr="00BE37C2">
        <w:rPr>
          <w:rFonts w:ascii="Times New Roman" w:hAnsi="Times New Roman" w:cs="Times New Roman"/>
          <w:bCs/>
          <w:sz w:val="24"/>
          <w:szCs w:val="24"/>
        </w:rPr>
        <w:t xml:space="preserve">Глава Первоманского сельсовета                               </w:t>
      </w:r>
      <w:r w:rsidR="0035606F" w:rsidRPr="00BE37C2">
        <w:rPr>
          <w:rFonts w:ascii="Times New Roman" w:hAnsi="Times New Roman" w:cs="Times New Roman"/>
          <w:bCs/>
          <w:sz w:val="24"/>
          <w:szCs w:val="24"/>
        </w:rPr>
        <w:t xml:space="preserve">                   </w:t>
      </w:r>
      <w:r w:rsidRPr="00BE37C2">
        <w:rPr>
          <w:rFonts w:ascii="Times New Roman" w:hAnsi="Times New Roman" w:cs="Times New Roman"/>
          <w:bCs/>
          <w:sz w:val="24"/>
          <w:szCs w:val="24"/>
        </w:rPr>
        <w:t xml:space="preserve">  </w:t>
      </w:r>
      <w:r w:rsidR="0035606F" w:rsidRPr="00BE37C2">
        <w:rPr>
          <w:rFonts w:ascii="Times New Roman" w:hAnsi="Times New Roman" w:cs="Times New Roman"/>
          <w:bCs/>
          <w:sz w:val="24"/>
          <w:szCs w:val="24"/>
        </w:rPr>
        <w:t xml:space="preserve">     </w:t>
      </w:r>
      <w:r w:rsidRPr="00BE37C2">
        <w:rPr>
          <w:rFonts w:ascii="Times New Roman" w:hAnsi="Times New Roman" w:cs="Times New Roman"/>
          <w:bCs/>
          <w:sz w:val="24"/>
          <w:szCs w:val="24"/>
        </w:rPr>
        <w:t xml:space="preserve"> Т. А. Краснослободцева</w:t>
      </w:r>
    </w:p>
    <w:p w:rsidR="0038535E" w:rsidRPr="00BE37C2" w:rsidRDefault="0038535E" w:rsidP="00AD6327">
      <w:pPr>
        <w:jc w:val="both"/>
        <w:rPr>
          <w:rFonts w:ascii="Times New Roman" w:hAnsi="Times New Roman" w:cs="Times New Roman"/>
          <w:sz w:val="24"/>
          <w:szCs w:val="24"/>
        </w:rPr>
      </w:pPr>
      <w:r w:rsidRPr="00BE37C2">
        <w:rPr>
          <w:rFonts w:ascii="Times New Roman" w:hAnsi="Times New Roman" w:cs="Times New Roman"/>
          <w:sz w:val="24"/>
          <w:szCs w:val="24"/>
        </w:rPr>
        <w:t xml:space="preserve">            </w:t>
      </w:r>
    </w:p>
    <w:p w:rsidR="0038535E" w:rsidRPr="00BE37C2" w:rsidRDefault="0038535E" w:rsidP="00AD6327">
      <w:pPr>
        <w:spacing w:after="0"/>
        <w:jc w:val="both"/>
        <w:rPr>
          <w:rFonts w:ascii="Times New Roman" w:hAnsi="Times New Roman" w:cs="Times New Roman"/>
          <w:sz w:val="24"/>
          <w:szCs w:val="24"/>
        </w:rPr>
      </w:pPr>
    </w:p>
    <w:p w:rsidR="0038535E" w:rsidRPr="00BE37C2" w:rsidRDefault="0038535E" w:rsidP="00AD6327">
      <w:pPr>
        <w:pStyle w:val="a3"/>
        <w:spacing w:after="0"/>
        <w:ind w:left="0"/>
        <w:jc w:val="both"/>
        <w:rPr>
          <w:rFonts w:ascii="Times New Roman" w:hAnsi="Times New Roman" w:cs="Times New Roman"/>
          <w:sz w:val="24"/>
          <w:szCs w:val="24"/>
        </w:rPr>
      </w:pPr>
    </w:p>
    <w:p w:rsidR="00CD5D08" w:rsidRPr="00BE37C2" w:rsidRDefault="00CD5D08" w:rsidP="00AD6327">
      <w:pPr>
        <w:spacing w:after="0"/>
        <w:jc w:val="both"/>
        <w:rPr>
          <w:rFonts w:ascii="Times New Roman" w:hAnsi="Times New Roman" w:cs="Times New Roman"/>
          <w:sz w:val="24"/>
          <w:szCs w:val="24"/>
        </w:rPr>
      </w:pPr>
    </w:p>
    <w:sectPr w:rsidR="00CD5D08" w:rsidRPr="00BE37C2" w:rsidSect="00C838BE">
      <w:headerReference w:type="default" r:id="rId12"/>
      <w:pgSz w:w="11906" w:h="16838"/>
      <w:pgMar w:top="1250"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B74" w:rsidRDefault="00BD1B74" w:rsidP="00C838BE">
      <w:pPr>
        <w:spacing w:after="0" w:line="240" w:lineRule="auto"/>
      </w:pPr>
      <w:r>
        <w:separator/>
      </w:r>
    </w:p>
  </w:endnote>
  <w:endnote w:type="continuationSeparator" w:id="1">
    <w:p w:rsidR="00BD1B74" w:rsidRDefault="00BD1B74" w:rsidP="00C83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B74" w:rsidRDefault="00BD1B74" w:rsidP="00C838BE">
      <w:pPr>
        <w:spacing w:after="0" w:line="240" w:lineRule="auto"/>
      </w:pPr>
      <w:r>
        <w:separator/>
      </w:r>
    </w:p>
  </w:footnote>
  <w:footnote w:type="continuationSeparator" w:id="1">
    <w:p w:rsidR="00BD1B74" w:rsidRDefault="00BD1B74" w:rsidP="00C838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8BE" w:rsidRDefault="00C838BE" w:rsidP="00C838BE">
    <w:pPr>
      <w:pStyle w:val="a8"/>
      <w:tabs>
        <w:tab w:val="clear" w:pos="467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90B5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530949EC"/>
    <w:multiLevelType w:val="multilevel"/>
    <w:tmpl w:val="9F0ADAE4"/>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D5D08"/>
    <w:rsid w:val="00010DEF"/>
    <w:rsid w:val="00021D7B"/>
    <w:rsid w:val="00091243"/>
    <w:rsid w:val="00094819"/>
    <w:rsid w:val="001855DE"/>
    <w:rsid w:val="00215CDC"/>
    <w:rsid w:val="00257065"/>
    <w:rsid w:val="0035606F"/>
    <w:rsid w:val="00376A06"/>
    <w:rsid w:val="00381D81"/>
    <w:rsid w:val="0038535E"/>
    <w:rsid w:val="003A6DDE"/>
    <w:rsid w:val="003E5CBE"/>
    <w:rsid w:val="0040448E"/>
    <w:rsid w:val="00450B39"/>
    <w:rsid w:val="00456239"/>
    <w:rsid w:val="0046408B"/>
    <w:rsid w:val="005742B3"/>
    <w:rsid w:val="00574AA9"/>
    <w:rsid w:val="0057723F"/>
    <w:rsid w:val="006879D5"/>
    <w:rsid w:val="006B6ABE"/>
    <w:rsid w:val="006F1D92"/>
    <w:rsid w:val="00701D8D"/>
    <w:rsid w:val="00720628"/>
    <w:rsid w:val="00724443"/>
    <w:rsid w:val="00784DC5"/>
    <w:rsid w:val="007B4CD1"/>
    <w:rsid w:val="007B54AE"/>
    <w:rsid w:val="007B6DD7"/>
    <w:rsid w:val="007C648A"/>
    <w:rsid w:val="008A1002"/>
    <w:rsid w:val="008A37CE"/>
    <w:rsid w:val="008B1E8A"/>
    <w:rsid w:val="00905D09"/>
    <w:rsid w:val="009560CD"/>
    <w:rsid w:val="009D108B"/>
    <w:rsid w:val="009E1B79"/>
    <w:rsid w:val="00A076D1"/>
    <w:rsid w:val="00A153CC"/>
    <w:rsid w:val="00AD6327"/>
    <w:rsid w:val="00B341D3"/>
    <w:rsid w:val="00B719B7"/>
    <w:rsid w:val="00BD1B74"/>
    <w:rsid w:val="00BE09BA"/>
    <w:rsid w:val="00BE37C2"/>
    <w:rsid w:val="00C713B2"/>
    <w:rsid w:val="00C838BE"/>
    <w:rsid w:val="00CC1957"/>
    <w:rsid w:val="00CD5D08"/>
    <w:rsid w:val="00CE2F83"/>
    <w:rsid w:val="00D276CA"/>
    <w:rsid w:val="00D6642A"/>
    <w:rsid w:val="00D80558"/>
    <w:rsid w:val="00DC440F"/>
    <w:rsid w:val="00DE378D"/>
    <w:rsid w:val="00DF33AD"/>
    <w:rsid w:val="00EC723B"/>
    <w:rsid w:val="00F50D3C"/>
    <w:rsid w:val="00FE16AE"/>
    <w:rsid w:val="00FE2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D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D08"/>
    <w:pPr>
      <w:ind w:left="720"/>
      <w:contextualSpacing/>
    </w:pPr>
  </w:style>
  <w:style w:type="character" w:styleId="a4">
    <w:name w:val="Hyperlink"/>
    <w:basedOn w:val="a0"/>
    <w:uiPriority w:val="99"/>
    <w:semiHidden/>
    <w:rsid w:val="00CD5D08"/>
    <w:rPr>
      <w:color w:val="0000FF"/>
      <w:u w:val="single"/>
    </w:rPr>
  </w:style>
  <w:style w:type="paragraph" w:styleId="a5">
    <w:name w:val="Balloon Text"/>
    <w:basedOn w:val="a"/>
    <w:link w:val="a6"/>
    <w:uiPriority w:val="99"/>
    <w:semiHidden/>
    <w:unhideWhenUsed/>
    <w:rsid w:val="00CD5D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5D08"/>
    <w:rPr>
      <w:rFonts w:ascii="Tahoma" w:hAnsi="Tahoma" w:cs="Tahoma"/>
      <w:sz w:val="16"/>
      <w:szCs w:val="16"/>
    </w:rPr>
  </w:style>
  <w:style w:type="paragraph" w:styleId="a7">
    <w:name w:val="Normal (Web)"/>
    <w:basedOn w:val="a"/>
    <w:uiPriority w:val="99"/>
    <w:unhideWhenUsed/>
    <w:rsid w:val="00CE2F83"/>
    <w:pPr>
      <w:spacing w:before="100" w:beforeAutospacing="1" w:after="100" w:afterAutospacing="1" w:line="240" w:lineRule="auto"/>
    </w:pPr>
    <w:rPr>
      <w:rFonts w:ascii="Times New Roman" w:eastAsia="Times New Roman" w:hAnsi="Times New Roman" w:cs="Times New Roman"/>
      <w:sz w:val="24"/>
      <w:szCs w:val="24"/>
    </w:rPr>
  </w:style>
  <w:style w:type="numbering" w:styleId="111111">
    <w:name w:val="Outline List 2"/>
    <w:basedOn w:val="a2"/>
    <w:semiHidden/>
    <w:rsid w:val="00CC1957"/>
    <w:pPr>
      <w:numPr>
        <w:numId w:val="3"/>
      </w:numPr>
    </w:pPr>
  </w:style>
  <w:style w:type="paragraph" w:styleId="a8">
    <w:name w:val="header"/>
    <w:basedOn w:val="a"/>
    <w:link w:val="a9"/>
    <w:uiPriority w:val="99"/>
    <w:semiHidden/>
    <w:unhideWhenUsed/>
    <w:rsid w:val="00C838B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838BE"/>
  </w:style>
  <w:style w:type="paragraph" w:styleId="aa">
    <w:name w:val="footer"/>
    <w:basedOn w:val="a"/>
    <w:link w:val="ab"/>
    <w:uiPriority w:val="99"/>
    <w:semiHidden/>
    <w:unhideWhenUsed/>
    <w:rsid w:val="00C838B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838BE"/>
  </w:style>
</w:styles>
</file>

<file path=word/webSettings.xml><?xml version="1.0" encoding="utf-8"?>
<w:webSettings xmlns:r="http://schemas.openxmlformats.org/officeDocument/2006/relationships" xmlns:w="http://schemas.openxmlformats.org/wordprocessingml/2006/main">
  <w:divs>
    <w:div w:id="167806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B8CA07D3-FDB6-4422-ABF0-5A50650DB515" TargetMode="External"/><Relationship Id="rId5" Type="http://schemas.openxmlformats.org/officeDocument/2006/relationships/webSettings" Target="webSettings.xml"/><Relationship Id="rId10" Type="http://schemas.openxmlformats.org/officeDocument/2006/relationships/hyperlink" Target="http://pravo-search.minjust.ru:8080/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pravo-search.minjust.ru:8080/bigs/showDocument.html?id=B8CA07D3-FDB6-4422-ABF0-5A50650DB5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84162-5546-40B6-8467-DE2483A6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955</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29</cp:revision>
  <cp:lastPrinted>2024-12-12T07:16:00Z</cp:lastPrinted>
  <dcterms:created xsi:type="dcterms:W3CDTF">2024-06-03T08:20:00Z</dcterms:created>
  <dcterms:modified xsi:type="dcterms:W3CDTF">2024-12-27T02:49:00Z</dcterms:modified>
</cp:coreProperties>
</file>