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DB" w:rsidRPr="002F4A79" w:rsidRDefault="007924DB" w:rsidP="007924DB">
      <w:pPr>
        <w:jc w:val="center"/>
        <w:rPr>
          <w:sz w:val="28"/>
          <w:szCs w:val="28"/>
        </w:rPr>
      </w:pPr>
      <w:r w:rsidRPr="002F4A79"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2" name="Рисунок 1" descr="Описание: 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50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4DB" w:rsidRPr="002F4A79" w:rsidRDefault="007924DB" w:rsidP="007924DB">
      <w:pPr>
        <w:pStyle w:val="a8"/>
        <w:ind w:right="-141"/>
        <w:rPr>
          <w:sz w:val="28"/>
          <w:szCs w:val="28"/>
        </w:rPr>
      </w:pPr>
      <w:r w:rsidRPr="002F4A79">
        <w:rPr>
          <w:sz w:val="28"/>
          <w:szCs w:val="28"/>
        </w:rPr>
        <w:t>ПЕРВОМАНСКИЙ СЕЛЬСКИЙ СОВЕТ ДЕПУТАТОВ</w:t>
      </w:r>
    </w:p>
    <w:p w:rsidR="007924DB" w:rsidRPr="002F4A79" w:rsidRDefault="007924DB" w:rsidP="007924DB">
      <w:pPr>
        <w:pStyle w:val="a8"/>
        <w:rPr>
          <w:sz w:val="28"/>
          <w:szCs w:val="28"/>
        </w:rPr>
      </w:pPr>
      <w:r w:rsidRPr="002F4A79">
        <w:rPr>
          <w:sz w:val="28"/>
          <w:szCs w:val="28"/>
        </w:rPr>
        <w:t>МАНСКОГО РАЙОНА КРАСНОЯРСКОГО КРАЯ</w:t>
      </w:r>
    </w:p>
    <w:p w:rsidR="007924DB" w:rsidRPr="002F4A79" w:rsidRDefault="007924DB" w:rsidP="007924DB">
      <w:pPr>
        <w:rPr>
          <w:sz w:val="28"/>
          <w:szCs w:val="28"/>
          <w:lang w:eastAsia="ar-SA"/>
        </w:rPr>
      </w:pPr>
    </w:p>
    <w:p w:rsidR="007924DB" w:rsidRPr="002F4A79" w:rsidRDefault="007924DB" w:rsidP="007924DB">
      <w:pPr>
        <w:jc w:val="center"/>
        <w:rPr>
          <w:sz w:val="28"/>
          <w:szCs w:val="28"/>
        </w:rPr>
      </w:pPr>
    </w:p>
    <w:p w:rsidR="007924DB" w:rsidRPr="002F4A79" w:rsidRDefault="007924DB" w:rsidP="007924DB">
      <w:pPr>
        <w:pStyle w:val="1"/>
        <w:rPr>
          <w:sz w:val="28"/>
          <w:szCs w:val="28"/>
        </w:rPr>
      </w:pPr>
      <w:r w:rsidRPr="002F4A79">
        <w:rPr>
          <w:sz w:val="28"/>
          <w:szCs w:val="28"/>
        </w:rPr>
        <w:t>РЕШЕНИЕ</w:t>
      </w:r>
    </w:p>
    <w:p w:rsidR="007924DB" w:rsidRPr="002F4A79" w:rsidRDefault="007924DB" w:rsidP="007924DB">
      <w:pPr>
        <w:rPr>
          <w:sz w:val="28"/>
          <w:szCs w:val="28"/>
        </w:rPr>
      </w:pPr>
    </w:p>
    <w:p w:rsidR="007924DB" w:rsidRPr="002F4A79" w:rsidRDefault="007924DB" w:rsidP="007924DB">
      <w:pPr>
        <w:jc w:val="center"/>
        <w:rPr>
          <w:b/>
          <w:sz w:val="28"/>
          <w:szCs w:val="28"/>
        </w:rPr>
      </w:pPr>
    </w:p>
    <w:p w:rsidR="007924DB" w:rsidRPr="002F4A79" w:rsidRDefault="00E3781E" w:rsidP="00913D8A">
      <w:pPr>
        <w:ind w:left="900" w:hanging="900"/>
        <w:rPr>
          <w:b/>
          <w:sz w:val="28"/>
          <w:szCs w:val="28"/>
        </w:rPr>
      </w:pPr>
      <w:r w:rsidRPr="002F4A79">
        <w:rPr>
          <w:b/>
          <w:sz w:val="28"/>
          <w:szCs w:val="28"/>
        </w:rPr>
        <w:t>21</w:t>
      </w:r>
      <w:r w:rsidR="007924DB" w:rsidRPr="002F4A79">
        <w:rPr>
          <w:b/>
          <w:sz w:val="28"/>
          <w:szCs w:val="28"/>
        </w:rPr>
        <w:t>.12.</w:t>
      </w:r>
      <w:r w:rsidR="00913D8A" w:rsidRPr="002F4A79">
        <w:rPr>
          <w:b/>
          <w:sz w:val="28"/>
          <w:szCs w:val="28"/>
        </w:rPr>
        <w:t xml:space="preserve">2023        </w:t>
      </w:r>
      <w:r w:rsidR="007924DB" w:rsidRPr="002F4A79">
        <w:rPr>
          <w:b/>
          <w:sz w:val="28"/>
          <w:szCs w:val="28"/>
        </w:rPr>
        <w:t xml:space="preserve">              </w:t>
      </w:r>
      <w:r w:rsidR="00913D8A" w:rsidRPr="002F4A79">
        <w:rPr>
          <w:b/>
          <w:sz w:val="28"/>
          <w:szCs w:val="28"/>
        </w:rPr>
        <w:t xml:space="preserve">             </w:t>
      </w:r>
      <w:r w:rsidR="007924DB" w:rsidRPr="002F4A79">
        <w:rPr>
          <w:b/>
          <w:sz w:val="28"/>
          <w:szCs w:val="28"/>
        </w:rPr>
        <w:t xml:space="preserve">     п. Первоманск        </w:t>
      </w:r>
      <w:r w:rsidR="00913D8A" w:rsidRPr="002F4A79">
        <w:rPr>
          <w:b/>
          <w:sz w:val="28"/>
          <w:szCs w:val="28"/>
        </w:rPr>
        <w:t xml:space="preserve">              </w:t>
      </w:r>
      <w:r w:rsidR="007924DB" w:rsidRPr="002F4A79">
        <w:rPr>
          <w:b/>
          <w:sz w:val="28"/>
          <w:szCs w:val="28"/>
        </w:rPr>
        <w:t xml:space="preserve">   </w:t>
      </w:r>
      <w:r w:rsidR="00913D8A" w:rsidRPr="002F4A79">
        <w:rPr>
          <w:b/>
          <w:sz w:val="28"/>
          <w:szCs w:val="28"/>
        </w:rPr>
        <w:t xml:space="preserve">      </w:t>
      </w:r>
      <w:r w:rsidR="007924DB" w:rsidRPr="002F4A79">
        <w:rPr>
          <w:b/>
          <w:sz w:val="28"/>
          <w:szCs w:val="28"/>
        </w:rPr>
        <w:t xml:space="preserve">     № </w:t>
      </w:r>
      <w:r w:rsidR="005A47E7" w:rsidRPr="002F4A79">
        <w:rPr>
          <w:b/>
          <w:sz w:val="28"/>
          <w:szCs w:val="28"/>
        </w:rPr>
        <w:t>41/43</w:t>
      </w:r>
      <w:r w:rsidR="007924DB" w:rsidRPr="002F4A79">
        <w:rPr>
          <w:b/>
          <w:sz w:val="28"/>
          <w:szCs w:val="28"/>
        </w:rPr>
        <w:t>-р</w:t>
      </w:r>
    </w:p>
    <w:p w:rsidR="007924DB" w:rsidRPr="002F4A79" w:rsidRDefault="007924DB" w:rsidP="007924DB">
      <w:pPr>
        <w:ind w:left="900" w:hanging="900"/>
        <w:jc w:val="center"/>
        <w:rPr>
          <w:b/>
          <w:sz w:val="28"/>
          <w:szCs w:val="28"/>
        </w:rPr>
      </w:pPr>
    </w:p>
    <w:p w:rsidR="00AC7C00" w:rsidRPr="002F4A79" w:rsidRDefault="00AC7C00" w:rsidP="00DF11BB">
      <w:pPr>
        <w:jc w:val="both"/>
        <w:rPr>
          <w:b/>
          <w:bCs/>
          <w:sz w:val="28"/>
          <w:szCs w:val="28"/>
        </w:rPr>
      </w:pPr>
    </w:p>
    <w:p w:rsidR="00C576D1" w:rsidRPr="002F4A79" w:rsidRDefault="005A47E7" w:rsidP="00C576D1">
      <w:pPr>
        <w:pStyle w:val="ConsPlusNormal"/>
        <w:jc w:val="center"/>
        <w:rPr>
          <w:b/>
        </w:rPr>
      </w:pPr>
      <w:r w:rsidRPr="002F4A79">
        <w:rPr>
          <w:b/>
        </w:rPr>
        <w:t xml:space="preserve">Об утверждении положения </w:t>
      </w:r>
      <w:r w:rsidR="00C576D1" w:rsidRPr="002F4A79">
        <w:rPr>
          <w:b/>
        </w:rPr>
        <w:t xml:space="preserve">о </w:t>
      </w:r>
      <w:r w:rsidRPr="002F4A79">
        <w:rPr>
          <w:b/>
        </w:rPr>
        <w:t xml:space="preserve">комиссии по социальным вопросам </w:t>
      </w:r>
      <w:r w:rsidR="00C576D1" w:rsidRPr="002F4A79">
        <w:rPr>
          <w:b/>
        </w:rPr>
        <w:t>Первоманского сельского Совета депутатов</w:t>
      </w:r>
    </w:p>
    <w:p w:rsidR="00C576D1" w:rsidRPr="002F4A79" w:rsidRDefault="00C576D1" w:rsidP="00C576D1">
      <w:pPr>
        <w:pStyle w:val="ConsPlusNormal"/>
        <w:ind w:firstLine="540"/>
        <w:jc w:val="both"/>
      </w:pPr>
    </w:p>
    <w:p w:rsidR="00C576D1" w:rsidRPr="002F4A79" w:rsidRDefault="00C576D1" w:rsidP="00C236B1">
      <w:pPr>
        <w:pStyle w:val="ConsPlusNormal"/>
        <w:ind w:firstLine="540"/>
        <w:jc w:val="both"/>
        <w:rPr>
          <w:b/>
        </w:rPr>
      </w:pPr>
      <w:r w:rsidRPr="002F4A79">
        <w:t xml:space="preserve">Руководствуясь статьей </w:t>
      </w:r>
      <w:r w:rsidR="009C138B" w:rsidRPr="002F4A79">
        <w:t xml:space="preserve">23 </w:t>
      </w:r>
      <w:r w:rsidRPr="002F4A79">
        <w:t xml:space="preserve">Устава </w:t>
      </w:r>
      <w:r w:rsidR="00C236B1" w:rsidRPr="002F4A79">
        <w:t>Первоманского</w:t>
      </w:r>
      <w:r w:rsidRPr="002F4A79">
        <w:t xml:space="preserve"> сельсовет</w:t>
      </w:r>
      <w:r w:rsidR="00C236B1" w:rsidRPr="002F4A79">
        <w:t xml:space="preserve">а </w:t>
      </w:r>
      <w:r w:rsidRPr="002F4A79">
        <w:t xml:space="preserve"> Манского района Красноярского кра</w:t>
      </w:r>
      <w:r w:rsidR="00C236B1" w:rsidRPr="002F4A79">
        <w:t xml:space="preserve">я, сельский Совет депутатов </w:t>
      </w:r>
      <w:r w:rsidR="00C236B1" w:rsidRPr="002F4A79">
        <w:rPr>
          <w:b/>
        </w:rPr>
        <w:t>РЕШИЛ:</w:t>
      </w:r>
    </w:p>
    <w:p w:rsidR="00C576D1" w:rsidRPr="002F4A79" w:rsidRDefault="00C576D1" w:rsidP="00C576D1">
      <w:pPr>
        <w:pStyle w:val="ConsPlusNormal"/>
        <w:jc w:val="center"/>
      </w:pPr>
    </w:p>
    <w:p w:rsidR="00C576D1" w:rsidRPr="002F4A79" w:rsidRDefault="005A47E7" w:rsidP="005A47E7">
      <w:pPr>
        <w:pStyle w:val="ConsPlusNormal"/>
        <w:spacing w:before="200"/>
        <w:ind w:firstLine="540"/>
        <w:jc w:val="both"/>
      </w:pPr>
      <w:r w:rsidRPr="002F4A79">
        <w:t xml:space="preserve">1. Принять "Положение о постоянной депутатской комиссии по социальным вопросам" </w:t>
      </w:r>
      <w:r w:rsidR="00C576D1" w:rsidRPr="002F4A79">
        <w:t xml:space="preserve">согласно </w:t>
      </w:r>
      <w:r w:rsidRPr="002F4A79">
        <w:t>приложению № 1.</w:t>
      </w:r>
    </w:p>
    <w:p w:rsidR="00C576D1" w:rsidRPr="002F4A79" w:rsidRDefault="00C576D1" w:rsidP="00C576D1">
      <w:pPr>
        <w:pStyle w:val="ConsPlusNormal"/>
        <w:spacing w:before="200"/>
        <w:ind w:firstLine="540"/>
        <w:jc w:val="both"/>
      </w:pPr>
      <w:r w:rsidRPr="002F4A79">
        <w:t>2. Настоящее решение подлежит опубликованию в информационном бюллетене "</w:t>
      </w:r>
      <w:r w:rsidR="00C236B1" w:rsidRPr="002F4A79">
        <w:t>Ведомости Манского района</w:t>
      </w:r>
      <w:r w:rsidRPr="002F4A79">
        <w:t xml:space="preserve">" и </w:t>
      </w:r>
      <w:r w:rsidR="00C236B1" w:rsidRPr="002F4A79">
        <w:t>вступает в силу</w:t>
      </w:r>
      <w:r w:rsidRPr="002F4A79">
        <w:t xml:space="preserve"> с момента </w:t>
      </w:r>
      <w:r w:rsidR="005A47E7" w:rsidRPr="002F4A79">
        <w:t xml:space="preserve">его </w:t>
      </w:r>
      <w:r w:rsidRPr="002F4A79">
        <w:t>подписания.</w:t>
      </w:r>
    </w:p>
    <w:p w:rsidR="00C576D1" w:rsidRPr="002F4A79" w:rsidRDefault="00C576D1" w:rsidP="00C576D1">
      <w:pPr>
        <w:pStyle w:val="ConsPlusNormal"/>
        <w:ind w:firstLine="540"/>
        <w:jc w:val="both"/>
      </w:pPr>
    </w:p>
    <w:p w:rsidR="00C576D1" w:rsidRPr="002F4A79" w:rsidRDefault="00C576D1" w:rsidP="00C576D1">
      <w:pPr>
        <w:pStyle w:val="ConsPlusNormal"/>
        <w:jc w:val="right"/>
      </w:pPr>
    </w:p>
    <w:p w:rsidR="005A47E7" w:rsidRPr="002F4A79" w:rsidRDefault="005A47E7" w:rsidP="00C576D1">
      <w:pPr>
        <w:pStyle w:val="ConsPlusNormal"/>
        <w:jc w:val="right"/>
      </w:pPr>
    </w:p>
    <w:p w:rsidR="00C236B1" w:rsidRPr="002F4A79" w:rsidRDefault="00C236B1" w:rsidP="00C236B1">
      <w:pPr>
        <w:pStyle w:val="ConsPlusNormal"/>
        <w:jc w:val="both"/>
      </w:pPr>
      <w:r w:rsidRPr="002F4A79">
        <w:t>Председатель Первоманского                                                 С. В. Коромыслов</w:t>
      </w:r>
    </w:p>
    <w:p w:rsidR="00C236B1" w:rsidRPr="002F4A79" w:rsidRDefault="00C236B1" w:rsidP="00C236B1">
      <w:pPr>
        <w:pStyle w:val="ConsPlusNormal"/>
        <w:jc w:val="both"/>
      </w:pPr>
      <w:r w:rsidRPr="002F4A79">
        <w:t>Сельского Совета депутатов</w:t>
      </w:r>
    </w:p>
    <w:p w:rsidR="00C236B1" w:rsidRPr="002F4A79" w:rsidRDefault="00C236B1" w:rsidP="00C576D1">
      <w:pPr>
        <w:pStyle w:val="ConsPlusNormal"/>
        <w:jc w:val="right"/>
      </w:pPr>
    </w:p>
    <w:p w:rsidR="00C236B1" w:rsidRPr="002F4A79" w:rsidRDefault="00C236B1" w:rsidP="00C576D1">
      <w:pPr>
        <w:pStyle w:val="ConsPlusNormal"/>
        <w:jc w:val="right"/>
      </w:pPr>
    </w:p>
    <w:p w:rsidR="005A47E7" w:rsidRPr="002F4A79" w:rsidRDefault="005A47E7" w:rsidP="00C576D1">
      <w:pPr>
        <w:pStyle w:val="ConsPlusNormal"/>
        <w:jc w:val="right"/>
      </w:pPr>
    </w:p>
    <w:p w:rsidR="00C236B1" w:rsidRPr="002F4A79" w:rsidRDefault="00C236B1" w:rsidP="00C236B1">
      <w:pPr>
        <w:pStyle w:val="ConsPlusNormal"/>
        <w:jc w:val="both"/>
      </w:pPr>
      <w:r w:rsidRPr="002F4A79">
        <w:t>Глава</w:t>
      </w:r>
    </w:p>
    <w:p w:rsidR="00C236B1" w:rsidRPr="002F4A79" w:rsidRDefault="00C236B1" w:rsidP="00C236B1">
      <w:pPr>
        <w:pStyle w:val="ConsPlusNormal"/>
        <w:jc w:val="both"/>
      </w:pPr>
      <w:r w:rsidRPr="002F4A79">
        <w:t xml:space="preserve">Первоманского сельсовета  </w:t>
      </w:r>
      <w:r w:rsidR="009C138B" w:rsidRPr="002F4A79">
        <w:t xml:space="preserve">                                           </w:t>
      </w:r>
      <w:r w:rsidRPr="002F4A79">
        <w:t xml:space="preserve"> Т. А. </w:t>
      </w:r>
      <w:r w:rsidR="009C138B" w:rsidRPr="002F4A79">
        <w:t>Краснослободцева</w:t>
      </w:r>
    </w:p>
    <w:p w:rsidR="00C236B1" w:rsidRPr="002F4A79" w:rsidRDefault="00C236B1" w:rsidP="00C576D1">
      <w:pPr>
        <w:pStyle w:val="ConsPlusNormal"/>
        <w:jc w:val="right"/>
      </w:pPr>
    </w:p>
    <w:p w:rsidR="00C236B1" w:rsidRPr="002F4A79" w:rsidRDefault="00C236B1" w:rsidP="00C576D1">
      <w:pPr>
        <w:pStyle w:val="ConsPlusNormal"/>
        <w:jc w:val="right"/>
      </w:pPr>
    </w:p>
    <w:p w:rsidR="00C236B1" w:rsidRPr="002F4A79" w:rsidRDefault="00C236B1" w:rsidP="00C576D1">
      <w:pPr>
        <w:pStyle w:val="ConsPlusNormal"/>
        <w:jc w:val="right"/>
      </w:pPr>
    </w:p>
    <w:p w:rsidR="00C236B1" w:rsidRPr="002F4A79" w:rsidRDefault="00C236B1" w:rsidP="00C576D1">
      <w:pPr>
        <w:pStyle w:val="ConsPlusNormal"/>
        <w:jc w:val="right"/>
      </w:pPr>
    </w:p>
    <w:p w:rsidR="00C236B1" w:rsidRPr="002F4A79" w:rsidRDefault="00C236B1" w:rsidP="00C576D1">
      <w:pPr>
        <w:pStyle w:val="ConsPlusNormal"/>
        <w:jc w:val="right"/>
      </w:pPr>
    </w:p>
    <w:p w:rsidR="00C236B1" w:rsidRPr="002F4A79" w:rsidRDefault="00C236B1" w:rsidP="00C576D1">
      <w:pPr>
        <w:pStyle w:val="ConsPlusNormal"/>
        <w:jc w:val="right"/>
      </w:pPr>
    </w:p>
    <w:p w:rsidR="005A47E7" w:rsidRPr="002F4A79" w:rsidRDefault="005A47E7" w:rsidP="00C576D1">
      <w:pPr>
        <w:pStyle w:val="ConsPlusNormal"/>
        <w:jc w:val="right"/>
      </w:pPr>
    </w:p>
    <w:p w:rsidR="005A47E7" w:rsidRPr="002F4A79" w:rsidRDefault="005A47E7" w:rsidP="00C576D1">
      <w:pPr>
        <w:pStyle w:val="ConsPlusNormal"/>
        <w:jc w:val="right"/>
      </w:pPr>
    </w:p>
    <w:p w:rsidR="005A47E7" w:rsidRPr="002F4A79" w:rsidRDefault="005A47E7" w:rsidP="00C576D1">
      <w:pPr>
        <w:pStyle w:val="ConsPlusNormal"/>
        <w:jc w:val="right"/>
      </w:pPr>
    </w:p>
    <w:p w:rsidR="00C236B1" w:rsidRPr="002F4A79" w:rsidRDefault="00C236B1" w:rsidP="00C576D1">
      <w:pPr>
        <w:pStyle w:val="ConsPlusNormal"/>
        <w:jc w:val="right"/>
      </w:pPr>
    </w:p>
    <w:p w:rsidR="00C236B1" w:rsidRPr="002F4A79" w:rsidRDefault="00C236B1" w:rsidP="00C576D1">
      <w:pPr>
        <w:pStyle w:val="ConsPlusNormal"/>
        <w:jc w:val="right"/>
      </w:pPr>
    </w:p>
    <w:p w:rsidR="00C236B1" w:rsidRPr="002F4A79" w:rsidRDefault="00C236B1" w:rsidP="00C576D1">
      <w:pPr>
        <w:pStyle w:val="ConsPlusNormal"/>
        <w:jc w:val="right"/>
      </w:pPr>
    </w:p>
    <w:p w:rsidR="00C576D1" w:rsidRPr="002F4A79" w:rsidRDefault="00C576D1" w:rsidP="00C576D1">
      <w:pPr>
        <w:pStyle w:val="ConsPlusNormal"/>
        <w:jc w:val="right"/>
      </w:pPr>
      <w:r w:rsidRPr="002F4A79">
        <w:lastRenderedPageBreak/>
        <w:t xml:space="preserve">Приложение </w:t>
      </w:r>
      <w:r w:rsidR="00BD3729" w:rsidRPr="002F4A79">
        <w:t xml:space="preserve">№ </w:t>
      </w:r>
      <w:r w:rsidRPr="002F4A79">
        <w:t>1</w:t>
      </w:r>
    </w:p>
    <w:p w:rsidR="00BD3729" w:rsidRPr="002F4A79" w:rsidRDefault="00C576D1" w:rsidP="00C576D1">
      <w:pPr>
        <w:pStyle w:val="ConsPlusNormal"/>
        <w:jc w:val="right"/>
      </w:pPr>
      <w:r w:rsidRPr="002F4A79">
        <w:t xml:space="preserve">к решению </w:t>
      </w:r>
      <w:r w:rsidR="00BD3729" w:rsidRPr="002F4A79">
        <w:t>Первоманского</w:t>
      </w:r>
    </w:p>
    <w:p w:rsidR="00C576D1" w:rsidRPr="002F4A79" w:rsidRDefault="00C576D1" w:rsidP="00C576D1">
      <w:pPr>
        <w:pStyle w:val="ConsPlusNormal"/>
        <w:jc w:val="right"/>
      </w:pPr>
      <w:r w:rsidRPr="002F4A79">
        <w:t xml:space="preserve"> сельского Совета депутатов</w:t>
      </w:r>
    </w:p>
    <w:p w:rsidR="00C576D1" w:rsidRPr="002F4A79" w:rsidRDefault="00C576D1" w:rsidP="00C576D1">
      <w:pPr>
        <w:pStyle w:val="ConsPlusNormal"/>
        <w:jc w:val="right"/>
      </w:pPr>
      <w:r w:rsidRPr="002F4A79">
        <w:t xml:space="preserve">от </w:t>
      </w:r>
      <w:r w:rsidR="00BD3729" w:rsidRPr="002F4A79">
        <w:t xml:space="preserve">21.12.2023 </w:t>
      </w:r>
      <w:r w:rsidRPr="002F4A79">
        <w:t xml:space="preserve"> </w:t>
      </w:r>
      <w:r w:rsidR="005A47E7" w:rsidRPr="002F4A79">
        <w:t>№ 41/43</w:t>
      </w:r>
      <w:r w:rsidR="00BD3729" w:rsidRPr="002F4A79">
        <w:t>-</w:t>
      </w:r>
      <w:r w:rsidRPr="002F4A79">
        <w:t>р</w:t>
      </w:r>
    </w:p>
    <w:p w:rsidR="00A73196" w:rsidRPr="002F4A79" w:rsidRDefault="00A73196" w:rsidP="00C576D1">
      <w:pPr>
        <w:pStyle w:val="ConsPlusNormal"/>
        <w:jc w:val="right"/>
      </w:pPr>
    </w:p>
    <w:p w:rsidR="00C576D1" w:rsidRPr="002F4A79" w:rsidRDefault="00C576D1" w:rsidP="00C576D1">
      <w:pPr>
        <w:pStyle w:val="ConsPlusNormal"/>
        <w:jc w:val="center"/>
      </w:pPr>
      <w:r w:rsidRPr="002F4A79">
        <w:t>ПОЛОЖЕНИЕ</w:t>
      </w:r>
    </w:p>
    <w:p w:rsidR="00C576D1" w:rsidRPr="002F4A79" w:rsidRDefault="00C576D1" w:rsidP="00C576D1">
      <w:pPr>
        <w:pStyle w:val="ConsPlusNormal"/>
        <w:jc w:val="center"/>
      </w:pPr>
      <w:r w:rsidRPr="002F4A79">
        <w:t>О ПОСТОЯННОЙ</w:t>
      </w:r>
      <w:r w:rsidR="005A47E7" w:rsidRPr="002F4A79">
        <w:t xml:space="preserve"> ДЕПУТАТСКОЙ</w:t>
      </w:r>
      <w:r w:rsidRPr="002F4A79">
        <w:t xml:space="preserve"> КОМИССИИ ПО СОЦИАЛЬНЫМ ВОПРОСАМ</w:t>
      </w:r>
    </w:p>
    <w:p w:rsidR="00C576D1" w:rsidRPr="002F4A79" w:rsidRDefault="00C576D1" w:rsidP="00C576D1">
      <w:pPr>
        <w:pStyle w:val="ConsPlusNormal"/>
        <w:jc w:val="center"/>
      </w:pPr>
    </w:p>
    <w:p w:rsidR="00C576D1" w:rsidRPr="002F4A79" w:rsidRDefault="00C576D1" w:rsidP="00C576D1">
      <w:pPr>
        <w:pStyle w:val="ConsPlusNormal"/>
        <w:jc w:val="center"/>
      </w:pPr>
      <w:r w:rsidRPr="002F4A79">
        <w:t>1. Общие положения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 xml:space="preserve">1.1. Постоянная комиссия по социальным вопросам (далее комиссия) действует на основе законодательства Российской Федерации, Красноярского края, Устава </w:t>
      </w:r>
      <w:r w:rsidR="003070CD" w:rsidRPr="002F4A79">
        <w:t>Первоманского</w:t>
      </w:r>
      <w:r w:rsidRPr="002F4A79">
        <w:t xml:space="preserve"> сельсовета, Регламента </w:t>
      </w:r>
      <w:r w:rsidR="003070CD" w:rsidRPr="002F4A79">
        <w:t>Первоманского</w:t>
      </w:r>
      <w:r w:rsidRPr="002F4A79">
        <w:t xml:space="preserve"> сельского Совета депутатов и других нормативных актов.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 xml:space="preserve">1.2. Комиссия является структурным рабочим органом </w:t>
      </w:r>
      <w:r w:rsidR="003070CD" w:rsidRPr="002F4A79">
        <w:t xml:space="preserve">Первоманского </w:t>
      </w:r>
      <w:r w:rsidRPr="002F4A79">
        <w:t xml:space="preserve">сельского Совета депутатов, состоит из депутатов </w:t>
      </w:r>
      <w:r w:rsidR="003070CD" w:rsidRPr="002F4A79">
        <w:t xml:space="preserve">сельского </w:t>
      </w:r>
      <w:r w:rsidRPr="002F4A79">
        <w:t>Совета</w:t>
      </w:r>
      <w:r w:rsidR="003070CD" w:rsidRPr="002F4A79">
        <w:t xml:space="preserve"> депутатов</w:t>
      </w:r>
      <w:r w:rsidRPr="002F4A79">
        <w:t xml:space="preserve"> и подотчетна ему.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1.3. Положение о комиссии, ее персональный состав и пред</w:t>
      </w:r>
      <w:r w:rsidR="003070CD" w:rsidRPr="002F4A79">
        <w:t>седатель утверждаются решением С</w:t>
      </w:r>
      <w:r w:rsidRPr="002F4A79">
        <w:t>овета депутатов.</w:t>
      </w:r>
    </w:p>
    <w:p w:rsidR="00C576D1" w:rsidRPr="002F4A79" w:rsidRDefault="00C576D1" w:rsidP="00C576D1">
      <w:pPr>
        <w:pStyle w:val="ConsPlusNormal"/>
        <w:ind w:firstLine="540"/>
        <w:jc w:val="both"/>
      </w:pPr>
    </w:p>
    <w:p w:rsidR="00C576D1" w:rsidRPr="002F4A79" w:rsidRDefault="00C576D1" w:rsidP="00C576D1">
      <w:pPr>
        <w:pStyle w:val="ConsPlusNormal"/>
        <w:jc w:val="center"/>
      </w:pPr>
      <w:r w:rsidRPr="002F4A79">
        <w:t>2. Вопросы ведения комиссии</w:t>
      </w:r>
    </w:p>
    <w:p w:rsidR="003070CD" w:rsidRPr="002F4A79" w:rsidRDefault="003070CD" w:rsidP="00C576D1">
      <w:pPr>
        <w:pStyle w:val="ConsPlusNormal"/>
        <w:jc w:val="center"/>
      </w:pP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К ведению комиссии в рамках компетенции совета депутатов относятся вопросы:</w:t>
      </w:r>
    </w:p>
    <w:p w:rsidR="00186F8D" w:rsidRPr="002F4A79" w:rsidRDefault="00186F8D" w:rsidP="00186F8D">
      <w:pPr>
        <w:pStyle w:val="ConsPlusNormal"/>
        <w:ind w:firstLine="540"/>
        <w:jc w:val="both"/>
      </w:pPr>
      <w:r w:rsidRPr="002F4A79">
        <w:t>- организации предоставления общедоступного и бесплатного начального, общего, основного общего, среднего (полного) общего образования;</w:t>
      </w:r>
    </w:p>
    <w:p w:rsidR="00186F8D" w:rsidRPr="002F4A79" w:rsidRDefault="00186F8D" w:rsidP="00186F8D">
      <w:pPr>
        <w:pStyle w:val="ConsPlusNormal"/>
        <w:ind w:firstLine="540"/>
        <w:jc w:val="both"/>
      </w:pPr>
      <w:r w:rsidRPr="002F4A79">
        <w:t>- организации предоставления дополнительного образования и общедоступного бесплатного дошкольного образования на территории муниципального образования;</w:t>
      </w:r>
    </w:p>
    <w:p w:rsidR="00186F8D" w:rsidRPr="002F4A79" w:rsidRDefault="00186F8D" w:rsidP="00186F8D">
      <w:pPr>
        <w:pStyle w:val="ConsPlusNormal"/>
        <w:ind w:firstLine="540"/>
        <w:jc w:val="both"/>
      </w:pPr>
      <w:r w:rsidRPr="002F4A79">
        <w:t>- организации отдыха детей в каникулярное время;</w:t>
      </w:r>
    </w:p>
    <w:p w:rsidR="00186F8D" w:rsidRPr="002F4A79" w:rsidRDefault="00186F8D" w:rsidP="00186F8D">
      <w:pPr>
        <w:pStyle w:val="ConsPlusNormal"/>
        <w:ind w:firstLine="540"/>
        <w:jc w:val="both"/>
      </w:pPr>
      <w:r w:rsidRPr="002F4A79">
        <w:t>- организации оказания скорой медицинской, первичной медико-санитарной помощи в медицинских учреждениях муниципального образования;</w:t>
      </w:r>
    </w:p>
    <w:p w:rsidR="00186F8D" w:rsidRPr="002F4A79" w:rsidRDefault="00186F8D" w:rsidP="00186F8D">
      <w:pPr>
        <w:pStyle w:val="ConsPlusNormal"/>
        <w:ind w:firstLine="540"/>
        <w:jc w:val="both"/>
      </w:pPr>
      <w:r w:rsidRPr="002F4A79">
        <w:t>- организации медицинской помощи женщинам;</w:t>
      </w:r>
    </w:p>
    <w:p w:rsidR="00186F8D" w:rsidRPr="002F4A79" w:rsidRDefault="00186F8D" w:rsidP="00186F8D">
      <w:pPr>
        <w:pStyle w:val="ConsPlusNormal"/>
        <w:ind w:firstLine="540"/>
        <w:jc w:val="both"/>
      </w:pPr>
      <w:r w:rsidRPr="002F4A79">
        <w:t>- создания условий для обеспечения поселений услугами по организации досуга и организаций культуры;</w:t>
      </w:r>
    </w:p>
    <w:p w:rsidR="00913D8A" w:rsidRPr="002F4A79" w:rsidRDefault="00913D8A" w:rsidP="00913D8A">
      <w:pPr>
        <w:pStyle w:val="ConsPlusNormal"/>
        <w:ind w:firstLine="540"/>
        <w:jc w:val="both"/>
      </w:pPr>
      <w:r w:rsidRPr="002F4A79">
        <w:t>развития культуры, искусства, охраны памятников истории и культуры;</w:t>
      </w:r>
    </w:p>
    <w:p w:rsidR="00186F8D" w:rsidRPr="002F4A79" w:rsidRDefault="00186F8D" w:rsidP="00186F8D">
      <w:pPr>
        <w:pStyle w:val="ConsPlusNormal"/>
        <w:ind w:firstLine="540"/>
        <w:jc w:val="both"/>
      </w:pPr>
      <w:r w:rsidRPr="002F4A79">
        <w:t>- обеспечения условий для развития физической культуры и массового спорта на территории муниципального образования;</w:t>
      </w:r>
    </w:p>
    <w:p w:rsidR="00186F8D" w:rsidRPr="002F4A79" w:rsidRDefault="00186F8D" w:rsidP="00186F8D">
      <w:pPr>
        <w:pStyle w:val="ConsPlusNormal"/>
        <w:ind w:firstLine="540"/>
        <w:jc w:val="both"/>
      </w:pPr>
      <w:r w:rsidRPr="002F4A79">
        <w:t>- организации проведения физкультурно-оздоровительных и спортивных мероприятий;</w:t>
      </w:r>
    </w:p>
    <w:p w:rsidR="00186F8D" w:rsidRPr="002F4A79" w:rsidRDefault="00186F8D" w:rsidP="00186F8D">
      <w:pPr>
        <w:pStyle w:val="ConsPlusNormal"/>
        <w:ind w:firstLine="540"/>
        <w:jc w:val="both"/>
      </w:pPr>
      <w:r w:rsidRPr="002F4A79">
        <w:t xml:space="preserve">- содержания </w:t>
      </w:r>
      <w:proofErr w:type="spellStart"/>
      <w:r w:rsidRPr="002F4A79">
        <w:t>межпоселенческих</w:t>
      </w:r>
      <w:proofErr w:type="spellEnd"/>
      <w:r w:rsidRPr="002F4A79">
        <w:t xml:space="preserve"> мест захоронения, организации ритуальных услуг;</w:t>
      </w:r>
    </w:p>
    <w:p w:rsidR="00186F8D" w:rsidRPr="002F4A79" w:rsidRDefault="00186F8D" w:rsidP="00186F8D">
      <w:pPr>
        <w:pStyle w:val="ConsPlusNormal"/>
        <w:ind w:firstLine="540"/>
        <w:jc w:val="both"/>
      </w:pPr>
      <w:r w:rsidRPr="002F4A79">
        <w:t>- организации библиотечного обслуживания населения муниципального образования;</w:t>
      </w:r>
    </w:p>
    <w:p w:rsidR="00186F8D" w:rsidRPr="002F4A79" w:rsidRDefault="00186F8D" w:rsidP="00186F8D">
      <w:pPr>
        <w:pStyle w:val="ConsPlusNormal"/>
        <w:ind w:firstLine="540"/>
        <w:jc w:val="both"/>
      </w:pPr>
      <w:r w:rsidRPr="002F4A79">
        <w:t>- участия в профилактике терроризма и экстремизма;</w:t>
      </w:r>
    </w:p>
    <w:p w:rsidR="00186F8D" w:rsidRPr="002F4A79" w:rsidRDefault="00186F8D" w:rsidP="00186F8D">
      <w:pPr>
        <w:pStyle w:val="ConsPlusNormal"/>
        <w:ind w:firstLine="540"/>
        <w:jc w:val="both"/>
      </w:pPr>
      <w:r w:rsidRPr="002F4A79">
        <w:t>- создания условий для развития и доступности лекарственного обеспечения граждан;</w:t>
      </w:r>
    </w:p>
    <w:p w:rsidR="00186F8D" w:rsidRPr="002F4A79" w:rsidRDefault="00913D8A" w:rsidP="00186F8D">
      <w:pPr>
        <w:pStyle w:val="ConsPlusNormal"/>
        <w:ind w:firstLine="540"/>
        <w:jc w:val="both"/>
      </w:pPr>
      <w:r w:rsidRPr="002F4A79">
        <w:lastRenderedPageBreak/>
        <w:t>- контроля  выполнения</w:t>
      </w:r>
      <w:r w:rsidR="00186F8D" w:rsidRPr="002F4A79">
        <w:t xml:space="preserve"> решений, направленных на предоставление льгот отдельным группам населения.</w:t>
      </w:r>
    </w:p>
    <w:p w:rsidR="00186F8D" w:rsidRPr="002F4A79" w:rsidRDefault="00913D8A" w:rsidP="00186F8D">
      <w:pPr>
        <w:pStyle w:val="ConsPlusNormal"/>
        <w:ind w:firstLine="540"/>
        <w:jc w:val="both"/>
      </w:pPr>
      <w:r w:rsidRPr="002F4A79">
        <w:t>- санитарной защиты</w:t>
      </w:r>
      <w:r w:rsidR="00C576D1" w:rsidRPr="002F4A79">
        <w:t xml:space="preserve"> населения;</w:t>
      </w:r>
      <w:r w:rsidR="00186F8D" w:rsidRPr="002F4A79">
        <w:t xml:space="preserve"> </w:t>
      </w:r>
    </w:p>
    <w:p w:rsidR="00186F8D" w:rsidRPr="002F4A79" w:rsidRDefault="00186F8D" w:rsidP="00186F8D">
      <w:pPr>
        <w:pStyle w:val="ConsPlusNormal"/>
        <w:ind w:firstLine="540"/>
        <w:jc w:val="both"/>
      </w:pPr>
    </w:p>
    <w:p w:rsidR="00186F8D" w:rsidRPr="002F4A79" w:rsidRDefault="00186F8D" w:rsidP="00186F8D">
      <w:pPr>
        <w:pStyle w:val="ConsPlusNormal"/>
        <w:ind w:firstLine="540"/>
        <w:jc w:val="both"/>
      </w:pPr>
      <w:r w:rsidRPr="002F4A79">
        <w:t>- организации охраны общественного порядка на территории муниципального образования;</w:t>
      </w:r>
    </w:p>
    <w:p w:rsidR="00186F8D" w:rsidRPr="002F4A79" w:rsidRDefault="00186F8D" w:rsidP="00186F8D">
      <w:pPr>
        <w:pStyle w:val="ConsPlusNormal"/>
        <w:ind w:firstLine="540"/>
        <w:jc w:val="both"/>
      </w:pPr>
      <w:r w:rsidRPr="002F4A79">
        <w:t>- участия в профилактике терроризма и экстремизма;</w:t>
      </w:r>
    </w:p>
    <w:p w:rsidR="00C576D1" w:rsidRPr="002F4A79" w:rsidRDefault="00913D8A" w:rsidP="00C576D1">
      <w:pPr>
        <w:pStyle w:val="ConsPlusNormal"/>
        <w:ind w:firstLine="540"/>
        <w:jc w:val="both"/>
      </w:pPr>
      <w:r w:rsidRPr="002F4A79">
        <w:t>- защиты</w:t>
      </w:r>
      <w:r w:rsidR="00C576D1" w:rsidRPr="002F4A79">
        <w:t xml:space="preserve"> прав семьи, женщин и детей;</w:t>
      </w:r>
    </w:p>
    <w:p w:rsidR="00C576D1" w:rsidRPr="002F4A79" w:rsidRDefault="00913D8A" w:rsidP="00C576D1">
      <w:pPr>
        <w:pStyle w:val="ConsPlusNormal"/>
        <w:ind w:firstLine="540"/>
        <w:jc w:val="both"/>
      </w:pPr>
      <w:r w:rsidRPr="002F4A79">
        <w:t>- профилактики</w:t>
      </w:r>
      <w:r w:rsidR="00C576D1" w:rsidRPr="002F4A79">
        <w:t xml:space="preserve"> безнадзорности, правонарушений, алкоголизма, наркомании, </w:t>
      </w:r>
      <w:proofErr w:type="spellStart"/>
      <w:r w:rsidR="00C576D1" w:rsidRPr="002F4A79">
        <w:t>СПИДа</w:t>
      </w:r>
      <w:proofErr w:type="spellEnd"/>
      <w:r w:rsidR="00C576D1" w:rsidRPr="002F4A79">
        <w:t>;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- социальные проблемы несовершеннолетних;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- вопросы труда и занятости населения;</w:t>
      </w:r>
    </w:p>
    <w:p w:rsidR="00C576D1" w:rsidRPr="002F4A79" w:rsidRDefault="00913D8A" w:rsidP="00C576D1">
      <w:pPr>
        <w:pStyle w:val="ConsPlusNormal"/>
        <w:ind w:firstLine="540"/>
        <w:jc w:val="both"/>
      </w:pPr>
      <w:r w:rsidRPr="002F4A79">
        <w:t>- защиты</w:t>
      </w:r>
      <w:r w:rsidR="00C576D1" w:rsidRPr="002F4A79">
        <w:t xml:space="preserve"> детства, опека и попечительство;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- популяризация здорового образа жизни;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 xml:space="preserve">- </w:t>
      </w:r>
      <w:r w:rsidR="00913D8A" w:rsidRPr="002F4A79">
        <w:t>поддержки и развития</w:t>
      </w:r>
      <w:r w:rsidRPr="002F4A79">
        <w:t xml:space="preserve"> добровольных гражданских инициатив в области социальной политики;</w:t>
      </w:r>
    </w:p>
    <w:p w:rsidR="00C576D1" w:rsidRPr="002F4A79" w:rsidRDefault="00913D8A" w:rsidP="00C576D1">
      <w:pPr>
        <w:pStyle w:val="ConsPlusNormal"/>
        <w:ind w:firstLine="540"/>
        <w:jc w:val="both"/>
      </w:pPr>
      <w:proofErr w:type="gramStart"/>
      <w:r w:rsidRPr="002F4A79">
        <w:t>- взаимодействия</w:t>
      </w:r>
      <w:r w:rsidR="00C576D1" w:rsidRPr="002F4A79">
        <w:t xml:space="preserve"> с действующими на территории </w:t>
      </w:r>
      <w:r w:rsidR="003070CD" w:rsidRPr="002F4A79">
        <w:t xml:space="preserve">Первоманского сельсовета </w:t>
      </w:r>
      <w:r w:rsidR="00C576D1" w:rsidRPr="002F4A79">
        <w:t>региональными, профессиональными и творческими союзами, женскими, молодежными, национальными, культурно-просветительными и другими общественными организациями, объединениями и движениями в области социальной политики;</w:t>
      </w:r>
      <w:proofErr w:type="gramEnd"/>
    </w:p>
    <w:p w:rsidR="00C576D1" w:rsidRPr="002F4A79" w:rsidRDefault="00913D8A" w:rsidP="00C576D1">
      <w:pPr>
        <w:pStyle w:val="ConsPlusNormal"/>
        <w:ind w:firstLine="540"/>
        <w:jc w:val="both"/>
      </w:pPr>
      <w:r w:rsidRPr="002F4A79">
        <w:t>- подготовки и участия</w:t>
      </w:r>
      <w:r w:rsidR="00C576D1" w:rsidRPr="002F4A79">
        <w:t xml:space="preserve"> в проведении совещаний, семинаров, конференций, "круглых столов", выездных заседаний и других официальных мероприятий с участием руководителей общественных организаций;</w:t>
      </w:r>
    </w:p>
    <w:p w:rsidR="00C576D1" w:rsidRPr="002F4A79" w:rsidRDefault="00913D8A" w:rsidP="00C576D1">
      <w:pPr>
        <w:pStyle w:val="ConsPlusNormal"/>
        <w:ind w:firstLine="540"/>
        <w:jc w:val="both"/>
      </w:pPr>
      <w:r w:rsidRPr="002F4A79">
        <w:t>- укрепления и развития</w:t>
      </w:r>
      <w:r w:rsidR="00C576D1" w:rsidRPr="002F4A79">
        <w:t xml:space="preserve"> связей между общественными организациями, объединениями и движениями Манского района и общественными движениями дру</w:t>
      </w:r>
      <w:r w:rsidR="00BA33BE" w:rsidRPr="002F4A79">
        <w:t>гих регионов.</w:t>
      </w:r>
    </w:p>
    <w:p w:rsidR="00C576D1" w:rsidRPr="002F4A79" w:rsidRDefault="00C576D1" w:rsidP="00BA33BE">
      <w:pPr>
        <w:pStyle w:val="ConsPlusNormal"/>
        <w:tabs>
          <w:tab w:val="left" w:pos="5430"/>
        </w:tabs>
        <w:jc w:val="center"/>
      </w:pPr>
      <w:r w:rsidRPr="002F4A79">
        <w:t>3. Задачи комиссии</w:t>
      </w:r>
    </w:p>
    <w:p w:rsidR="003070CD" w:rsidRPr="002F4A79" w:rsidRDefault="003070CD" w:rsidP="00C576D1">
      <w:pPr>
        <w:pStyle w:val="ConsPlusNormal"/>
        <w:jc w:val="center"/>
      </w:pP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Основными задачами комиссии являются: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3.</w:t>
      </w:r>
      <w:r w:rsidR="003070CD" w:rsidRPr="002F4A79">
        <w:t>1. Подготовка проектов решений С</w:t>
      </w:r>
      <w:r w:rsidRPr="002F4A79">
        <w:t>овета депутатов по вопросам ведения комиссии;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3.2. Предварительное рассмотрение и подготовка вопросов (и проектов решений по ним), относящихся к компетенци</w:t>
      </w:r>
      <w:r w:rsidR="003070CD" w:rsidRPr="002F4A79">
        <w:t>и С</w:t>
      </w:r>
      <w:r w:rsidRPr="002F4A79">
        <w:t>овета депутатов.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3.3. Содейст</w:t>
      </w:r>
      <w:r w:rsidR="003070CD" w:rsidRPr="002F4A79">
        <w:t>вие проведению в жизнь решений С</w:t>
      </w:r>
      <w:r w:rsidRPr="002F4A79">
        <w:t>овета депутатов.</w:t>
      </w:r>
    </w:p>
    <w:p w:rsidR="00C576D1" w:rsidRPr="002F4A79" w:rsidRDefault="00C576D1" w:rsidP="00C576D1">
      <w:pPr>
        <w:pStyle w:val="ConsPlusNormal"/>
        <w:ind w:firstLine="540"/>
        <w:jc w:val="both"/>
      </w:pPr>
    </w:p>
    <w:p w:rsidR="00C576D1" w:rsidRPr="002F4A79" w:rsidRDefault="00C576D1" w:rsidP="00C576D1">
      <w:pPr>
        <w:pStyle w:val="ConsPlusNormal"/>
        <w:jc w:val="center"/>
      </w:pPr>
      <w:r w:rsidRPr="002F4A79">
        <w:t>4. Функции комиссии</w:t>
      </w:r>
      <w:r w:rsidR="003070CD" w:rsidRPr="002F4A79">
        <w:t>.</w:t>
      </w:r>
    </w:p>
    <w:p w:rsidR="003070CD" w:rsidRPr="002F4A79" w:rsidRDefault="003070CD" w:rsidP="00C576D1">
      <w:pPr>
        <w:pStyle w:val="ConsPlusNormal"/>
        <w:jc w:val="center"/>
      </w:pP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Для выполнения поставленных задач комиссия: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 xml:space="preserve">4.1. </w:t>
      </w:r>
      <w:r w:rsidR="003070CD" w:rsidRPr="002F4A79">
        <w:t>Участвует в разработке решений С</w:t>
      </w:r>
      <w:r w:rsidRPr="002F4A79">
        <w:t>овета депутатов по вопросам ведения комиссии.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4.2. Осуществляет подготовку вопросов, связанных с усоверш</w:t>
      </w:r>
      <w:r w:rsidR="003070CD" w:rsidRPr="002F4A79">
        <w:t>енствованием нормативных актов С</w:t>
      </w:r>
      <w:r w:rsidRPr="002F4A79">
        <w:t>овета депутатов по профилю комиссии.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4.3. Заслушивает на своих заседаниях сообщения, отчеты главы администрации</w:t>
      </w:r>
      <w:r w:rsidR="003070CD" w:rsidRPr="002F4A79">
        <w:t xml:space="preserve"> Первоманского сельсовета</w:t>
      </w:r>
      <w:r w:rsidR="00BA33BE" w:rsidRPr="002F4A79">
        <w:t>,</w:t>
      </w:r>
      <w:r w:rsidRPr="002F4A79">
        <w:t xml:space="preserve"> муниципальных учреждений и предприятий </w:t>
      </w:r>
      <w:r w:rsidR="003070CD" w:rsidRPr="002F4A79">
        <w:t>Первоманского</w:t>
      </w:r>
      <w:r w:rsidRPr="002F4A79">
        <w:t xml:space="preserve"> сельсовета,</w:t>
      </w:r>
      <w:r w:rsidR="00BA33BE" w:rsidRPr="002F4A79">
        <w:t xml:space="preserve"> </w:t>
      </w:r>
      <w:proofErr w:type="gramStart"/>
      <w:r w:rsidRPr="002F4A79">
        <w:t>относящимся</w:t>
      </w:r>
      <w:proofErr w:type="gramEnd"/>
      <w:r w:rsidRPr="002F4A79">
        <w:t xml:space="preserve"> к ведению комиссии.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4.4. Рассматривает поступившие от граждан обращения и выносит по ним решения, если эти вопросы входят в сферу деятельности комиссии.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lastRenderedPageBreak/>
        <w:t xml:space="preserve">4.5. Осуществляет </w:t>
      </w:r>
      <w:proofErr w:type="gramStart"/>
      <w:r w:rsidRPr="002F4A79">
        <w:t>к</w:t>
      </w:r>
      <w:r w:rsidR="003070CD" w:rsidRPr="002F4A79">
        <w:t>онтроль за</w:t>
      </w:r>
      <w:proofErr w:type="gramEnd"/>
      <w:r w:rsidR="003070CD" w:rsidRPr="002F4A79">
        <w:t xml:space="preserve"> исполнением решений С</w:t>
      </w:r>
      <w:r w:rsidRPr="002F4A79">
        <w:t>овета депутатов по вопросам, относящимся к ведению комиссии.</w:t>
      </w:r>
    </w:p>
    <w:p w:rsidR="00186F8D" w:rsidRPr="002F4A79" w:rsidRDefault="00186F8D" w:rsidP="00186F8D">
      <w:pPr>
        <w:pStyle w:val="ConsPlusNormal"/>
        <w:spacing w:before="200"/>
        <w:ind w:firstLine="540"/>
        <w:jc w:val="both"/>
      </w:pPr>
      <w:r w:rsidRPr="002F4A79">
        <w:t>По вопросам ведения комиссия взаимодействует с отделами образования, культуры, физкультуры и спорта, молодежи, ЦРБ, иными отделами администрации района, администрациями муниципальных образований поселений района и комиссиями Совета народных депутатов.</w:t>
      </w:r>
    </w:p>
    <w:p w:rsidR="00186F8D" w:rsidRPr="002F4A79" w:rsidRDefault="00186F8D" w:rsidP="00186F8D">
      <w:pPr>
        <w:pStyle w:val="ConsPlusNormal"/>
        <w:ind w:firstLine="540"/>
        <w:jc w:val="both"/>
      </w:pPr>
    </w:p>
    <w:p w:rsidR="00C576D1" w:rsidRPr="002F4A79" w:rsidRDefault="00C576D1" w:rsidP="00C576D1">
      <w:pPr>
        <w:pStyle w:val="ConsPlusNormal"/>
        <w:jc w:val="center"/>
      </w:pPr>
      <w:r w:rsidRPr="002F4A79">
        <w:t>5. Права комиссии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Комиссия имеет право: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5.1. Вносить на рассмотрение С</w:t>
      </w:r>
      <w:r w:rsidR="003070CD" w:rsidRPr="002F4A79">
        <w:t>о</w:t>
      </w:r>
      <w:r w:rsidRPr="002F4A79">
        <w:t>вета депутатов вопросы, связанные с деятельностью Совета депутатов:</w:t>
      </w:r>
    </w:p>
    <w:p w:rsidR="003070CD" w:rsidRPr="002F4A79" w:rsidRDefault="00C576D1" w:rsidP="00C576D1">
      <w:pPr>
        <w:pStyle w:val="ConsPlusNormal"/>
        <w:ind w:firstLine="540"/>
        <w:jc w:val="both"/>
      </w:pPr>
      <w:r w:rsidRPr="002F4A79">
        <w:t xml:space="preserve">о вынесении проектов решений Совета депутатов по наиболее важным вопросам, на обсуждение трудовых коллективов, собраний граждан по месту жительства; 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об обращении с заявлениями в суды и другие правоохранительные органы в случаях, предусмотренных действующим законодательством, по вопро</w:t>
      </w:r>
      <w:r w:rsidR="003070CD" w:rsidRPr="002F4A79">
        <w:t>сам, связанным с деятельностью С</w:t>
      </w:r>
      <w:r w:rsidRPr="002F4A79">
        <w:t>овета депутатов.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5.2. Вносить предложения и п</w:t>
      </w:r>
      <w:r w:rsidR="003070CD" w:rsidRPr="002F4A79">
        <w:t>роекты решений по повестке дня С</w:t>
      </w:r>
      <w:r w:rsidRPr="002F4A79">
        <w:t>овета депутатов, определять докладчиков или содокладчиков по вопросам, относящимся к ведению комиссии.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 xml:space="preserve">5.3. Выходить с предложениями к главе администрации </w:t>
      </w:r>
      <w:r w:rsidR="003070CD" w:rsidRPr="002F4A79">
        <w:t xml:space="preserve">Первоманского </w:t>
      </w:r>
      <w:r w:rsidRPr="002F4A79">
        <w:t>сельсовета, Манского района</w:t>
      </w:r>
      <w:r w:rsidR="00BA33BE" w:rsidRPr="002F4A79">
        <w:t>, г</w:t>
      </w:r>
      <w:r w:rsidRPr="002F4A79">
        <w:t xml:space="preserve">убернатору Красноярского края, </w:t>
      </w:r>
      <w:r w:rsidR="00BA33BE" w:rsidRPr="002F4A79">
        <w:t>п</w:t>
      </w:r>
      <w:r w:rsidRPr="002F4A79">
        <w:t>редседателю Законодательного Собрания Манского района по вопросам, относящимся к ведению комиссии.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 xml:space="preserve">5.4. Требовать от администрации </w:t>
      </w:r>
      <w:r w:rsidR="00BA33BE" w:rsidRPr="002F4A79">
        <w:t xml:space="preserve">Первоманского сельсовета </w:t>
      </w:r>
      <w:r w:rsidRPr="002F4A79">
        <w:t>необходимые справки и документы, относящиеся к деятельности комиссии.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 xml:space="preserve">5.5. Приглашать для принятия участия в работе комиссии представителей СМИ, организаций, расположенных на территории </w:t>
      </w:r>
      <w:r w:rsidR="003070CD" w:rsidRPr="002F4A79">
        <w:t xml:space="preserve">Первоманского </w:t>
      </w:r>
      <w:r w:rsidRPr="002F4A79">
        <w:t>сельсовета.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5.6. Проводить заседания с выходом на место.</w:t>
      </w:r>
    </w:p>
    <w:p w:rsidR="00C576D1" w:rsidRPr="002F4A79" w:rsidRDefault="00C576D1" w:rsidP="00C576D1">
      <w:pPr>
        <w:pStyle w:val="ConsPlusNormal"/>
        <w:ind w:firstLine="540"/>
        <w:jc w:val="both"/>
      </w:pPr>
    </w:p>
    <w:p w:rsidR="00C576D1" w:rsidRPr="002F4A79" w:rsidRDefault="00C576D1" w:rsidP="00C576D1">
      <w:pPr>
        <w:pStyle w:val="ConsPlusNormal"/>
        <w:jc w:val="center"/>
      </w:pPr>
      <w:r w:rsidRPr="002F4A79">
        <w:t>6. Порядок формирования и деятельности комиссии</w:t>
      </w:r>
    </w:p>
    <w:p w:rsidR="003070CD" w:rsidRPr="002F4A79" w:rsidRDefault="003070CD" w:rsidP="00C576D1">
      <w:pPr>
        <w:pStyle w:val="ConsPlusNormal"/>
        <w:jc w:val="center"/>
      </w:pP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6.1. Формирование комиссии производится на основе предложений депутатов.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6.2. Состав комиссии</w:t>
      </w:r>
      <w:r w:rsidR="00BA33BE" w:rsidRPr="002F4A79">
        <w:t xml:space="preserve">, </w:t>
      </w:r>
      <w:r w:rsidRPr="002F4A79">
        <w:t>председатель</w:t>
      </w:r>
      <w:r w:rsidR="00BA33BE" w:rsidRPr="002F4A79">
        <w:t xml:space="preserve"> комиссии, утверждаю</w:t>
      </w:r>
      <w:r w:rsidRPr="002F4A79">
        <w:t>тся решением Совета депутатов. Комиссия на своем первом заседании избирает председателя и секретаря комиссии. Председатель Совета депутатов, а также заместитель председателя Совета депутатов не могут быть председателем постоянной комиссии.</w:t>
      </w:r>
    </w:p>
    <w:p w:rsidR="00C576D1" w:rsidRPr="002F4A79" w:rsidRDefault="00186F8D" w:rsidP="00186F8D">
      <w:pPr>
        <w:pStyle w:val="ConsPlusNormal"/>
        <w:jc w:val="both"/>
      </w:pPr>
      <w:r w:rsidRPr="002F4A79">
        <w:t xml:space="preserve">        </w:t>
      </w:r>
      <w:r w:rsidR="00C576D1" w:rsidRPr="002F4A79">
        <w:t>6.3. Председатель комиссии: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- формирует план работы комиссии на квартал и представляет его на заседание комиссии для обсуждения и принятия комиссией;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- организует работу комиссии, дает поручения ее членам;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- представляет для рассмотрения советом депутатов подготовленные комиссией проекты решений, заключения и предложения;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- ведет заседание комиссии;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- представляет комиссию во всех органах и организациях;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lastRenderedPageBreak/>
        <w:t>- подписывает решения и протоколы заседания комиссии.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6.4. Секретарь комиссии: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- веде</w:t>
      </w:r>
      <w:r w:rsidR="003070CD" w:rsidRPr="002F4A79">
        <w:t>т протоколы заседания комиссии, о</w:t>
      </w:r>
      <w:r w:rsidRPr="002F4A79">
        <w:t>формляет их в течение 3 дней, но не позд</w:t>
      </w:r>
      <w:r w:rsidR="003070CD" w:rsidRPr="002F4A79">
        <w:t>нее очередного заседания совета, п</w:t>
      </w:r>
      <w:r w:rsidRPr="002F4A79">
        <w:t>редставляет их на подпись председателю комиссии;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- оформляет решения комиссии по обсуждаемым вопросам;</w:t>
      </w:r>
    </w:p>
    <w:p w:rsidR="00C576D1" w:rsidRPr="002F4A79" w:rsidRDefault="003070CD" w:rsidP="00C576D1">
      <w:pPr>
        <w:pStyle w:val="ConsPlusNormal"/>
        <w:ind w:firstLine="540"/>
        <w:jc w:val="both"/>
      </w:pPr>
      <w:r w:rsidRPr="002F4A79">
        <w:t>- готовит проекты решений С</w:t>
      </w:r>
      <w:r w:rsidR="00C576D1" w:rsidRPr="002F4A79">
        <w:t>овета депутатов от комисс</w:t>
      </w:r>
      <w:r w:rsidRPr="002F4A79">
        <w:t>ии для внесения в повестку дня С</w:t>
      </w:r>
      <w:r w:rsidR="00C576D1" w:rsidRPr="002F4A79">
        <w:t>овета депутатов;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- подписывает протоколы заседания и решения комиссии (вторая подпись).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6.5. Комиссия строит свою работу на основе коллективного, свободного и делового обсуждения и решения вопросов всеми членами комиссии.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6.6. Комиссия работает в соответствии с планом, утвержденным на ее заседании.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6.7. Комиссия созывается ее председателем или по его поручению заместителем председателя</w:t>
      </w:r>
      <w:r w:rsidR="003070CD" w:rsidRPr="002F4A79">
        <w:t>,</w:t>
      </w:r>
      <w:r w:rsidRPr="002F4A79">
        <w:t xml:space="preserve"> в соответствии с планом работы, а также по мере необходимости для рассмотрения возникающих вопросов.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6.8. Все члены комиссии должны принимать активное участие в работе комиссии в соответствии с планом работы и поручениями председателя комиссии.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6.9. Заседание комиссии правомочно, если присутствуют более половины членов комиссии.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 xml:space="preserve">6.10. На заседании комиссии могут </w:t>
      </w:r>
      <w:r w:rsidR="003070CD" w:rsidRPr="002F4A79">
        <w:t>присутствовать другие депутаты Первоманского сельского С</w:t>
      </w:r>
      <w:r w:rsidRPr="002F4A79">
        <w:t xml:space="preserve">овета </w:t>
      </w:r>
      <w:r w:rsidR="003070CD" w:rsidRPr="002F4A79">
        <w:t xml:space="preserve">депутатов </w:t>
      </w:r>
      <w:r w:rsidRPr="002F4A79">
        <w:t>с правом совещательного голоса.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6.11. Член комиссии может быть выведен из состава комиссии или переведен в дру</w:t>
      </w:r>
      <w:r w:rsidR="00BC5DD9" w:rsidRPr="002F4A79">
        <w:t>гую комиссию только по решению С</w:t>
      </w:r>
      <w:r w:rsidRPr="002F4A79">
        <w:t>овета депутатов.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 xml:space="preserve">6.12. Любой член комиссии, в т.ч. председатель и секретарь комиссии может быть членом еще одной постоянной </w:t>
      </w:r>
      <w:r w:rsidR="00BC5DD9" w:rsidRPr="002F4A79">
        <w:t>комиссии, но только по решению Со</w:t>
      </w:r>
      <w:r w:rsidRPr="002F4A79">
        <w:t>вета депутатов;</w:t>
      </w:r>
    </w:p>
    <w:p w:rsidR="00C576D1" w:rsidRPr="002F4A79" w:rsidRDefault="00C576D1" w:rsidP="00C576D1">
      <w:pPr>
        <w:pStyle w:val="ConsPlusNormal"/>
        <w:ind w:firstLine="540"/>
        <w:jc w:val="both"/>
      </w:pPr>
      <w:r w:rsidRPr="002F4A79">
        <w:t>6.13. Любой член комиссии вправе участвовать в заседан</w:t>
      </w:r>
      <w:r w:rsidR="00BC5DD9" w:rsidRPr="002F4A79">
        <w:t>иях других постоянных комиссий С</w:t>
      </w:r>
      <w:r w:rsidRPr="002F4A79">
        <w:t>овета депутатов с правом совещательного голоса.</w:t>
      </w:r>
    </w:p>
    <w:p w:rsidR="00C576D1" w:rsidRPr="002F4A79" w:rsidRDefault="00C576D1" w:rsidP="00C576D1">
      <w:pPr>
        <w:pStyle w:val="ConsPlusNormal"/>
        <w:ind w:firstLine="540"/>
        <w:jc w:val="both"/>
      </w:pPr>
    </w:p>
    <w:p w:rsidR="00C576D1" w:rsidRPr="002F4A79" w:rsidRDefault="003878C1" w:rsidP="003878C1">
      <w:pPr>
        <w:pStyle w:val="ConsPlusNormal"/>
        <w:ind w:firstLine="540"/>
        <w:jc w:val="center"/>
      </w:pPr>
      <w:r w:rsidRPr="002F4A79">
        <w:t xml:space="preserve">7. </w:t>
      </w:r>
      <w:r w:rsidR="00C576D1" w:rsidRPr="002F4A79">
        <w:t>Заключительные положения</w:t>
      </w:r>
      <w:r w:rsidRPr="002F4A79">
        <w:t>.</w:t>
      </w:r>
    </w:p>
    <w:p w:rsidR="00C576D1" w:rsidRPr="002F4A79" w:rsidRDefault="00C576D1" w:rsidP="00C576D1">
      <w:pPr>
        <w:pStyle w:val="ConsPlusNormal"/>
        <w:ind w:firstLine="540"/>
        <w:jc w:val="both"/>
      </w:pPr>
    </w:p>
    <w:p w:rsidR="00C576D1" w:rsidRPr="002F4A79" w:rsidRDefault="003878C1" w:rsidP="00C576D1">
      <w:pPr>
        <w:pStyle w:val="ConsPlusNormal"/>
        <w:ind w:firstLine="540"/>
        <w:jc w:val="both"/>
      </w:pPr>
      <w:r w:rsidRPr="002F4A79">
        <w:t>7.</w:t>
      </w:r>
      <w:r w:rsidR="00C576D1" w:rsidRPr="002F4A79">
        <w:t>1. Настоящее Положение вводится в действие со дня его утверждения Советом депутатов.</w:t>
      </w:r>
    </w:p>
    <w:p w:rsidR="00C576D1" w:rsidRPr="002F4A79" w:rsidRDefault="003878C1" w:rsidP="00C576D1">
      <w:pPr>
        <w:pStyle w:val="ConsPlusNormal"/>
        <w:ind w:firstLine="540"/>
        <w:jc w:val="both"/>
      </w:pPr>
      <w:r w:rsidRPr="002F4A79">
        <w:t>7.</w:t>
      </w:r>
      <w:r w:rsidR="00C576D1" w:rsidRPr="002F4A79">
        <w:t xml:space="preserve">2. Дополнения и изменения в Положение вносятся на основании решений </w:t>
      </w:r>
      <w:r w:rsidR="00BC5DD9" w:rsidRPr="002F4A79">
        <w:t xml:space="preserve">Первоманского сельского </w:t>
      </w:r>
      <w:r w:rsidR="00C576D1" w:rsidRPr="002F4A79">
        <w:t>Совета депутатов по инициативе комиссии или Совета</w:t>
      </w:r>
      <w:r w:rsidR="00BC5DD9" w:rsidRPr="002F4A79">
        <w:t xml:space="preserve"> депутатов</w:t>
      </w:r>
      <w:r w:rsidR="00C576D1" w:rsidRPr="002F4A79">
        <w:t>.</w:t>
      </w:r>
    </w:p>
    <w:p w:rsidR="00C576D1" w:rsidRPr="002F4A79" w:rsidRDefault="00C576D1" w:rsidP="00C576D1">
      <w:pPr>
        <w:pStyle w:val="ConsPlusNormal"/>
        <w:ind w:firstLine="540"/>
        <w:jc w:val="both"/>
      </w:pPr>
    </w:p>
    <w:p w:rsidR="00C576D1" w:rsidRPr="002F4A79" w:rsidRDefault="00C576D1" w:rsidP="00C576D1">
      <w:pPr>
        <w:pStyle w:val="ConsPlusNormal"/>
        <w:ind w:firstLine="540"/>
        <w:jc w:val="both"/>
      </w:pPr>
    </w:p>
    <w:sectPr w:rsidR="00C576D1" w:rsidRPr="002F4A79" w:rsidSect="004C4201">
      <w:pgSz w:w="11906" w:h="16838"/>
      <w:pgMar w:top="567" w:right="73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E07136"/>
    <w:lvl w:ilvl="0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200"/>
    <w:rsid w:val="00041768"/>
    <w:rsid w:val="00091A3A"/>
    <w:rsid w:val="000B3C5B"/>
    <w:rsid w:val="000D0EE1"/>
    <w:rsid w:val="001024B6"/>
    <w:rsid w:val="00122DE7"/>
    <w:rsid w:val="001243B7"/>
    <w:rsid w:val="0013433B"/>
    <w:rsid w:val="001357FE"/>
    <w:rsid w:val="001660E6"/>
    <w:rsid w:val="00182664"/>
    <w:rsid w:val="00186F8D"/>
    <w:rsid w:val="002211A1"/>
    <w:rsid w:val="0022217E"/>
    <w:rsid w:val="002303F4"/>
    <w:rsid w:val="00244BE6"/>
    <w:rsid w:val="00246773"/>
    <w:rsid w:val="00265BA3"/>
    <w:rsid w:val="00274476"/>
    <w:rsid w:val="002765EA"/>
    <w:rsid w:val="0028563E"/>
    <w:rsid w:val="00291905"/>
    <w:rsid w:val="002C5953"/>
    <w:rsid w:val="002E2880"/>
    <w:rsid w:val="002E46BE"/>
    <w:rsid w:val="002F4A79"/>
    <w:rsid w:val="003070CD"/>
    <w:rsid w:val="00333054"/>
    <w:rsid w:val="00343444"/>
    <w:rsid w:val="00361D9A"/>
    <w:rsid w:val="00377307"/>
    <w:rsid w:val="003878C1"/>
    <w:rsid w:val="00390A49"/>
    <w:rsid w:val="00397A93"/>
    <w:rsid w:val="003C2349"/>
    <w:rsid w:val="003C7CFC"/>
    <w:rsid w:val="003C7FCC"/>
    <w:rsid w:val="003F14F7"/>
    <w:rsid w:val="003F4ADB"/>
    <w:rsid w:val="004058A9"/>
    <w:rsid w:val="00424935"/>
    <w:rsid w:val="00433B08"/>
    <w:rsid w:val="0044397A"/>
    <w:rsid w:val="00477CD8"/>
    <w:rsid w:val="004A0AD7"/>
    <w:rsid w:val="004A3C5C"/>
    <w:rsid w:val="004B6D04"/>
    <w:rsid w:val="004B7C9B"/>
    <w:rsid w:val="004C4201"/>
    <w:rsid w:val="004D19C8"/>
    <w:rsid w:val="004E3729"/>
    <w:rsid w:val="004F1BF7"/>
    <w:rsid w:val="005160B5"/>
    <w:rsid w:val="005360E6"/>
    <w:rsid w:val="005551CF"/>
    <w:rsid w:val="00594F39"/>
    <w:rsid w:val="005A47E7"/>
    <w:rsid w:val="005D2B52"/>
    <w:rsid w:val="005D6451"/>
    <w:rsid w:val="005E1183"/>
    <w:rsid w:val="005E5D6A"/>
    <w:rsid w:val="005F1D92"/>
    <w:rsid w:val="00600C24"/>
    <w:rsid w:val="00663A8E"/>
    <w:rsid w:val="006946DC"/>
    <w:rsid w:val="006B2485"/>
    <w:rsid w:val="006B7D86"/>
    <w:rsid w:val="006D1F70"/>
    <w:rsid w:val="00707739"/>
    <w:rsid w:val="00717E23"/>
    <w:rsid w:val="00724C50"/>
    <w:rsid w:val="0077693B"/>
    <w:rsid w:val="007924DB"/>
    <w:rsid w:val="007A1DF6"/>
    <w:rsid w:val="007D1DE1"/>
    <w:rsid w:val="007D640F"/>
    <w:rsid w:val="007F3CFB"/>
    <w:rsid w:val="0080272C"/>
    <w:rsid w:val="00804220"/>
    <w:rsid w:val="00806F7A"/>
    <w:rsid w:val="00855688"/>
    <w:rsid w:val="008568CF"/>
    <w:rsid w:val="00857F55"/>
    <w:rsid w:val="00874B00"/>
    <w:rsid w:val="008A05A9"/>
    <w:rsid w:val="008A64AA"/>
    <w:rsid w:val="008B0499"/>
    <w:rsid w:val="008D66FB"/>
    <w:rsid w:val="008F0BD7"/>
    <w:rsid w:val="00901A56"/>
    <w:rsid w:val="00913D8A"/>
    <w:rsid w:val="00923078"/>
    <w:rsid w:val="00965507"/>
    <w:rsid w:val="00967C74"/>
    <w:rsid w:val="009742F9"/>
    <w:rsid w:val="009A2A96"/>
    <w:rsid w:val="009B55FE"/>
    <w:rsid w:val="009B7441"/>
    <w:rsid w:val="009C016A"/>
    <w:rsid w:val="009C138B"/>
    <w:rsid w:val="009D652C"/>
    <w:rsid w:val="00A042E3"/>
    <w:rsid w:val="00A178DF"/>
    <w:rsid w:val="00A73196"/>
    <w:rsid w:val="00A87F91"/>
    <w:rsid w:val="00A95575"/>
    <w:rsid w:val="00AC56F8"/>
    <w:rsid w:val="00AC7C00"/>
    <w:rsid w:val="00AE6700"/>
    <w:rsid w:val="00B10019"/>
    <w:rsid w:val="00B17F14"/>
    <w:rsid w:val="00B23015"/>
    <w:rsid w:val="00B350A6"/>
    <w:rsid w:val="00B35CE3"/>
    <w:rsid w:val="00B63363"/>
    <w:rsid w:val="00BA2457"/>
    <w:rsid w:val="00BA33BE"/>
    <w:rsid w:val="00BA54F5"/>
    <w:rsid w:val="00BB2203"/>
    <w:rsid w:val="00BC5DD9"/>
    <w:rsid w:val="00BD3729"/>
    <w:rsid w:val="00BD68BD"/>
    <w:rsid w:val="00BE2912"/>
    <w:rsid w:val="00C00BBB"/>
    <w:rsid w:val="00C16212"/>
    <w:rsid w:val="00C236B1"/>
    <w:rsid w:val="00C24772"/>
    <w:rsid w:val="00C32C89"/>
    <w:rsid w:val="00C36015"/>
    <w:rsid w:val="00C428F3"/>
    <w:rsid w:val="00C576D1"/>
    <w:rsid w:val="00C94200"/>
    <w:rsid w:val="00C95B92"/>
    <w:rsid w:val="00CE681F"/>
    <w:rsid w:val="00CF0F92"/>
    <w:rsid w:val="00CF6376"/>
    <w:rsid w:val="00D217E3"/>
    <w:rsid w:val="00D34B6D"/>
    <w:rsid w:val="00D46447"/>
    <w:rsid w:val="00D5469A"/>
    <w:rsid w:val="00D80763"/>
    <w:rsid w:val="00DA2562"/>
    <w:rsid w:val="00DA3762"/>
    <w:rsid w:val="00DC4CB0"/>
    <w:rsid w:val="00DC7F90"/>
    <w:rsid w:val="00DD2B08"/>
    <w:rsid w:val="00DF11BB"/>
    <w:rsid w:val="00DF5FA4"/>
    <w:rsid w:val="00E33F16"/>
    <w:rsid w:val="00E3781E"/>
    <w:rsid w:val="00EA7B60"/>
    <w:rsid w:val="00EE10B7"/>
    <w:rsid w:val="00F27786"/>
    <w:rsid w:val="00F31947"/>
    <w:rsid w:val="00F32D42"/>
    <w:rsid w:val="00F40436"/>
    <w:rsid w:val="00F9287C"/>
    <w:rsid w:val="00FB1AE0"/>
    <w:rsid w:val="00FE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4DB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DF11BB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DF11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F1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1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1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32C8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3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1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594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10"/>
    <w:uiPriority w:val="99"/>
    <w:locked/>
    <w:rsid w:val="0024677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46773"/>
    <w:pPr>
      <w:widowControl w:val="0"/>
      <w:shd w:val="clear" w:color="auto" w:fill="FFFFFF"/>
      <w:spacing w:before="420" w:after="420" w:line="240" w:lineRule="atLeast"/>
      <w:ind w:hanging="2000"/>
      <w:jc w:val="both"/>
    </w:pPr>
    <w:rPr>
      <w:rFonts w:eastAsiaTheme="minorHAns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7924D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7924D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a9">
    <w:name w:val="Название Знак"/>
    <w:basedOn w:val="a0"/>
    <w:link w:val="a8"/>
    <w:rsid w:val="007924DB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sPlusTextList">
    <w:name w:val="ConsPlusTextList"/>
    <w:uiPriority w:val="99"/>
    <w:rsid w:val="00C57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DF11BB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DF11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F1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1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1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32C8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3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1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594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10"/>
    <w:uiPriority w:val="99"/>
    <w:locked/>
    <w:rsid w:val="0024677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46773"/>
    <w:pPr>
      <w:widowControl w:val="0"/>
      <w:shd w:val="clear" w:color="auto" w:fill="FFFFFF"/>
      <w:spacing w:before="420" w:after="420" w:line="240" w:lineRule="atLeast"/>
      <w:ind w:hanging="2000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adm-chezhina</dc:creator>
  <cp:lastModifiedBy>Наталья</cp:lastModifiedBy>
  <cp:revision>28</cp:revision>
  <cp:lastPrinted>2023-12-26T07:32:00Z</cp:lastPrinted>
  <dcterms:created xsi:type="dcterms:W3CDTF">2022-01-17T03:32:00Z</dcterms:created>
  <dcterms:modified xsi:type="dcterms:W3CDTF">2023-12-26T07:33:00Z</dcterms:modified>
</cp:coreProperties>
</file>