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E61024" w:rsidRDefault="0064265B" w:rsidP="00642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68580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B" w:rsidRPr="00E61024" w:rsidRDefault="0064265B" w:rsidP="00665421">
      <w:pPr>
        <w:pStyle w:val="a3"/>
        <w:ind w:right="-141"/>
        <w:rPr>
          <w:sz w:val="24"/>
          <w:szCs w:val="24"/>
        </w:rPr>
      </w:pPr>
      <w:r w:rsidRPr="00E61024">
        <w:rPr>
          <w:sz w:val="24"/>
          <w:szCs w:val="24"/>
        </w:rPr>
        <w:t>ПЕРВОМАНСКИЙ СЕЛЬСКИЙ СОВЕТ ДЕПУТАТОВ</w:t>
      </w:r>
    </w:p>
    <w:p w:rsidR="0064265B" w:rsidRPr="00E61024" w:rsidRDefault="00665421" w:rsidP="00665421">
      <w:pPr>
        <w:pStyle w:val="a3"/>
        <w:rPr>
          <w:sz w:val="24"/>
          <w:szCs w:val="24"/>
        </w:rPr>
      </w:pPr>
      <w:r w:rsidRPr="00E61024">
        <w:rPr>
          <w:sz w:val="24"/>
          <w:szCs w:val="24"/>
        </w:rPr>
        <w:t>МАНСКОГО РАЙОНА</w:t>
      </w:r>
      <w:r w:rsidR="0064265B" w:rsidRPr="00E61024">
        <w:rPr>
          <w:sz w:val="24"/>
          <w:szCs w:val="24"/>
        </w:rPr>
        <w:t xml:space="preserve"> КРАСНОЯРСКОГО КРАЯ</w:t>
      </w:r>
    </w:p>
    <w:p w:rsidR="0064265B" w:rsidRPr="00E61024" w:rsidRDefault="0064265B" w:rsidP="00665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65421">
      <w:pPr>
        <w:pStyle w:val="1"/>
        <w:rPr>
          <w:sz w:val="24"/>
          <w:szCs w:val="24"/>
        </w:rPr>
      </w:pPr>
      <w:r w:rsidRPr="00E61024">
        <w:rPr>
          <w:sz w:val="24"/>
          <w:szCs w:val="24"/>
        </w:rPr>
        <w:t>РЕШЕНИЕ</w:t>
      </w:r>
    </w:p>
    <w:p w:rsidR="0064265B" w:rsidRPr="00E61024" w:rsidRDefault="0064265B" w:rsidP="00665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65421" w:rsidP="00665421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05.04.2023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61024">
        <w:rPr>
          <w:rFonts w:ascii="Times New Roman" w:hAnsi="Times New Roman" w:cs="Times New Roman"/>
          <w:sz w:val="24"/>
          <w:szCs w:val="24"/>
        </w:rPr>
        <w:t xml:space="preserve"> 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п. Первоманск            </w:t>
      </w:r>
      <w:r w:rsidRPr="00E61024">
        <w:rPr>
          <w:rFonts w:ascii="Times New Roman" w:hAnsi="Times New Roman" w:cs="Times New Roman"/>
          <w:sz w:val="24"/>
          <w:szCs w:val="24"/>
        </w:rPr>
        <w:t xml:space="preserve">                            № 34/6</w:t>
      </w:r>
      <w:r w:rsidR="0064265B" w:rsidRPr="00E61024">
        <w:rPr>
          <w:rFonts w:ascii="Times New Roman" w:hAnsi="Times New Roman" w:cs="Times New Roman"/>
          <w:sz w:val="24"/>
          <w:szCs w:val="24"/>
        </w:rPr>
        <w:t>-р</w:t>
      </w:r>
    </w:p>
    <w:p w:rsidR="0064265B" w:rsidRPr="00E61024" w:rsidRDefault="0064265B" w:rsidP="00665421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A9517F" w:rsidP="00642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О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внесении изменений в Приложение № 4 к решению Первоманского сельского </w:t>
      </w:r>
      <w:r w:rsidR="00665421" w:rsidRPr="00E61024">
        <w:rPr>
          <w:rFonts w:ascii="Times New Roman" w:hAnsi="Times New Roman" w:cs="Times New Roman"/>
          <w:sz w:val="24"/>
          <w:szCs w:val="24"/>
        </w:rPr>
        <w:t>совета депутатов от 11.06.2010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№</w:t>
      </w:r>
      <w:r w:rsidR="00665421" w:rsidRPr="00E61024">
        <w:rPr>
          <w:rFonts w:ascii="Times New Roman" w:hAnsi="Times New Roman" w:cs="Times New Roman"/>
          <w:sz w:val="24"/>
          <w:szCs w:val="24"/>
        </w:rPr>
        <w:t xml:space="preserve"> 12 «</w:t>
      </w:r>
      <w:r w:rsidR="0064265B" w:rsidRPr="00E61024">
        <w:rPr>
          <w:rFonts w:ascii="Times New Roman" w:hAnsi="Times New Roman" w:cs="Times New Roman"/>
          <w:sz w:val="24"/>
          <w:szCs w:val="24"/>
        </w:rPr>
        <w:t>Об организации учета граждан, нуждающихся в улучшении жилищных условий на территории Первоманского сельсовета».</w:t>
      </w:r>
    </w:p>
    <w:p w:rsidR="0064265B" w:rsidRPr="00E61024" w:rsidRDefault="0064265B" w:rsidP="0064265B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024">
        <w:rPr>
          <w:rFonts w:ascii="Times New Roman" w:hAnsi="Times New Roman" w:cs="Times New Roman"/>
          <w:sz w:val="24"/>
          <w:szCs w:val="24"/>
        </w:rPr>
        <w:t>В соответствии с Феде</w:t>
      </w:r>
      <w:r w:rsidR="00665421" w:rsidRPr="00E61024">
        <w:rPr>
          <w:rFonts w:ascii="Times New Roman" w:hAnsi="Times New Roman" w:cs="Times New Roman"/>
          <w:sz w:val="24"/>
          <w:szCs w:val="24"/>
        </w:rPr>
        <w:t>ральным законом от 06.10.2003  «</w:t>
      </w:r>
      <w:r w:rsidRPr="00E61024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 Законом Красноярского края от 23.05.2006 №</w:t>
      </w:r>
      <w:r w:rsidR="00665421" w:rsidRPr="00E61024">
        <w:rPr>
          <w:rFonts w:ascii="Times New Roman" w:hAnsi="Times New Roman" w:cs="Times New Roman"/>
          <w:sz w:val="24"/>
          <w:szCs w:val="24"/>
        </w:rPr>
        <w:t xml:space="preserve"> 18-4751 «</w:t>
      </w:r>
      <w:r w:rsidRPr="00E61024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</w:t>
      </w:r>
      <w:r w:rsidR="00665421" w:rsidRPr="00E61024">
        <w:rPr>
          <w:rFonts w:ascii="Times New Roman" w:hAnsi="Times New Roman" w:cs="Times New Roman"/>
          <w:sz w:val="24"/>
          <w:szCs w:val="24"/>
        </w:rPr>
        <w:t xml:space="preserve">ии края», пунктом 1.6 статьи 7 </w:t>
      </w:r>
      <w:r w:rsidRPr="00E61024">
        <w:rPr>
          <w:rFonts w:ascii="Times New Roman" w:hAnsi="Times New Roman" w:cs="Times New Roman"/>
          <w:sz w:val="24"/>
          <w:szCs w:val="24"/>
        </w:rPr>
        <w:t>Устава Первоманского сельсовета, Первоманский сельский Совет депутатов</w:t>
      </w:r>
      <w:proofErr w:type="gramEnd"/>
    </w:p>
    <w:p w:rsidR="0064265B" w:rsidRPr="00E61024" w:rsidRDefault="0064265B" w:rsidP="006426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РЕШИЛ:</w:t>
      </w:r>
    </w:p>
    <w:p w:rsidR="0064265B" w:rsidRPr="00E61024" w:rsidRDefault="0064265B" w:rsidP="0064265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 xml:space="preserve">Внести в Приложение № 4 Решения Первоманского сельского </w:t>
      </w:r>
      <w:r w:rsidR="00665421" w:rsidRPr="00E61024">
        <w:rPr>
          <w:rFonts w:ascii="Times New Roman" w:hAnsi="Times New Roman" w:cs="Times New Roman"/>
          <w:sz w:val="24"/>
          <w:szCs w:val="24"/>
        </w:rPr>
        <w:t>совета депутатов от 11.06.2010</w:t>
      </w:r>
      <w:r w:rsidRPr="00E61024">
        <w:rPr>
          <w:rFonts w:ascii="Times New Roman" w:hAnsi="Times New Roman" w:cs="Times New Roman"/>
          <w:sz w:val="24"/>
          <w:szCs w:val="24"/>
        </w:rPr>
        <w:t xml:space="preserve"> №</w:t>
      </w:r>
      <w:r w:rsidR="00665421" w:rsidRPr="00E61024">
        <w:rPr>
          <w:rFonts w:ascii="Times New Roman" w:hAnsi="Times New Roman" w:cs="Times New Roman"/>
          <w:sz w:val="24"/>
          <w:szCs w:val="24"/>
        </w:rPr>
        <w:t xml:space="preserve"> 12 «</w:t>
      </w:r>
      <w:r w:rsidRPr="00E61024">
        <w:rPr>
          <w:rFonts w:ascii="Times New Roman" w:hAnsi="Times New Roman" w:cs="Times New Roman"/>
          <w:sz w:val="24"/>
          <w:szCs w:val="24"/>
        </w:rPr>
        <w:t>Об организации учета граждан, нуждающихся в улучшении жилищных условий на территории Первоманского сельсовета» следующие изменения:</w:t>
      </w:r>
    </w:p>
    <w:p w:rsidR="0064265B" w:rsidRPr="00E61024" w:rsidRDefault="0064265B" w:rsidP="0064265B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Приложение № 4 настоящего Решения изложить в следующей редакции:</w:t>
      </w:r>
    </w:p>
    <w:p w:rsidR="0064265B" w:rsidRPr="00E61024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« Приложение № 4. Состав общественной жилищной комиссии:</w:t>
      </w:r>
    </w:p>
    <w:p w:rsidR="0064265B" w:rsidRPr="00E61024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Председатель комиссии – Краснослободцева Тамара Андреевна, Глава сельсовета;</w:t>
      </w:r>
    </w:p>
    <w:p w:rsidR="0064265B" w:rsidRPr="00E61024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Секретарь комиссии – Катцендорн Юлия Михайловна, ведущий специалист по организационной  работе администрации сельсовета.</w:t>
      </w:r>
    </w:p>
    <w:p w:rsidR="0064265B" w:rsidRPr="00E61024" w:rsidRDefault="0064265B" w:rsidP="006426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4265B" w:rsidRPr="00E61024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- Катков Александр Юрьевич, ведущий специалист администрации сельсовета по земельным и имущественным отношениям;</w:t>
      </w:r>
    </w:p>
    <w:p w:rsidR="0064265B" w:rsidRPr="00E61024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 xml:space="preserve">- </w:t>
      </w:r>
      <w:r w:rsidR="00665421" w:rsidRPr="00E61024">
        <w:rPr>
          <w:rFonts w:ascii="Times New Roman" w:hAnsi="Times New Roman" w:cs="Times New Roman"/>
          <w:sz w:val="24"/>
          <w:szCs w:val="24"/>
        </w:rPr>
        <w:t>Цанг Ольга Николаевна</w:t>
      </w:r>
      <w:r w:rsidRPr="00E61024">
        <w:rPr>
          <w:rFonts w:ascii="Times New Roman" w:hAnsi="Times New Roman" w:cs="Times New Roman"/>
          <w:sz w:val="24"/>
          <w:szCs w:val="24"/>
        </w:rPr>
        <w:t xml:space="preserve"> –</w:t>
      </w:r>
      <w:r w:rsidR="00665421" w:rsidRPr="00E61024">
        <w:rPr>
          <w:rFonts w:ascii="Times New Roman" w:hAnsi="Times New Roman" w:cs="Times New Roman"/>
          <w:sz w:val="24"/>
          <w:szCs w:val="24"/>
        </w:rPr>
        <w:t xml:space="preserve"> </w:t>
      </w:r>
      <w:r w:rsidR="000C5862" w:rsidRPr="00E61024">
        <w:rPr>
          <w:rFonts w:ascii="Times New Roman" w:hAnsi="Times New Roman" w:cs="Times New Roman"/>
          <w:sz w:val="24"/>
          <w:szCs w:val="24"/>
        </w:rPr>
        <w:t>специалист</w:t>
      </w:r>
      <w:r w:rsidR="00665421" w:rsidRPr="00E61024">
        <w:rPr>
          <w:rFonts w:ascii="Times New Roman" w:hAnsi="Times New Roman" w:cs="Times New Roman"/>
          <w:sz w:val="24"/>
          <w:szCs w:val="24"/>
        </w:rPr>
        <w:t xml:space="preserve"> ООО «Жилпрогресс-1», представитель общественности</w:t>
      </w:r>
      <w:r w:rsidRPr="00E61024">
        <w:rPr>
          <w:rFonts w:ascii="Times New Roman" w:hAnsi="Times New Roman" w:cs="Times New Roman"/>
          <w:sz w:val="24"/>
          <w:szCs w:val="24"/>
        </w:rPr>
        <w:t>;</w:t>
      </w:r>
    </w:p>
    <w:p w:rsidR="0064265B" w:rsidRPr="00E61024" w:rsidRDefault="00665421" w:rsidP="00665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Панова Галина </w:t>
      </w:r>
      <w:r w:rsidRPr="00E61024">
        <w:rPr>
          <w:rFonts w:ascii="Times New Roman" w:hAnsi="Times New Roman" w:cs="Times New Roman"/>
          <w:sz w:val="24"/>
          <w:szCs w:val="24"/>
        </w:rPr>
        <w:t xml:space="preserve">Владимировна – </w:t>
      </w:r>
      <w:r w:rsidR="000C5862" w:rsidRPr="00E61024">
        <w:rPr>
          <w:rFonts w:ascii="Times New Roman" w:hAnsi="Times New Roman" w:cs="Times New Roman"/>
          <w:sz w:val="24"/>
          <w:szCs w:val="24"/>
        </w:rPr>
        <w:t>юрист</w:t>
      </w:r>
      <w:r w:rsidRPr="00E61024">
        <w:rPr>
          <w:rFonts w:ascii="Times New Roman" w:hAnsi="Times New Roman" w:cs="Times New Roman"/>
          <w:sz w:val="24"/>
          <w:szCs w:val="24"/>
        </w:rPr>
        <w:t xml:space="preserve"> ООО «</w:t>
      </w:r>
      <w:r w:rsidR="0064265B" w:rsidRPr="00E61024">
        <w:rPr>
          <w:rFonts w:ascii="Times New Roman" w:hAnsi="Times New Roman" w:cs="Times New Roman"/>
          <w:sz w:val="24"/>
          <w:szCs w:val="24"/>
        </w:rPr>
        <w:t>Жилпрогресс – 1</w:t>
      </w:r>
      <w:r w:rsidRPr="00E61024">
        <w:rPr>
          <w:rFonts w:ascii="Times New Roman" w:hAnsi="Times New Roman" w:cs="Times New Roman"/>
          <w:sz w:val="24"/>
          <w:szCs w:val="24"/>
        </w:rPr>
        <w:t xml:space="preserve">», </w:t>
      </w:r>
      <w:r w:rsidR="0064265B" w:rsidRPr="00E61024">
        <w:rPr>
          <w:rFonts w:ascii="Times New Roman" w:hAnsi="Times New Roman" w:cs="Times New Roman"/>
          <w:sz w:val="24"/>
          <w:szCs w:val="24"/>
        </w:rPr>
        <w:t>представитель общественности.</w:t>
      </w:r>
    </w:p>
    <w:p w:rsidR="0064265B" w:rsidRPr="00E61024" w:rsidRDefault="0064265B" w:rsidP="0064265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5862" w:rsidRPr="00E61024" w:rsidRDefault="000C5862" w:rsidP="000C58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Контроль за исполнение настоящего Решения возложить на главу Первоманского сельсовета Краснослободцеву Т. А.</w:t>
      </w:r>
    </w:p>
    <w:p w:rsidR="000C5862" w:rsidRPr="00E61024" w:rsidRDefault="000C5862" w:rsidP="000C5862">
      <w:pPr>
        <w:pStyle w:val="a5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0C5862" w:rsidP="000C58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>Н</w:t>
      </w:r>
      <w:r w:rsidR="0064265B" w:rsidRPr="00E61024">
        <w:rPr>
          <w:rFonts w:ascii="Times New Roman" w:hAnsi="Times New Roman" w:cs="Times New Roman"/>
          <w:sz w:val="24"/>
          <w:szCs w:val="24"/>
        </w:rPr>
        <w:t>астоящее Решение в</w:t>
      </w:r>
      <w:r w:rsidRPr="00E61024">
        <w:rPr>
          <w:rFonts w:ascii="Times New Roman" w:hAnsi="Times New Roman" w:cs="Times New Roman"/>
          <w:sz w:val="24"/>
          <w:szCs w:val="24"/>
        </w:rPr>
        <w:t xml:space="preserve">ступает в силу со дня его опубликования в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информационном бюллетене «Ведомости Манского района».</w:t>
      </w:r>
    </w:p>
    <w:p w:rsidR="000C5862" w:rsidRPr="00E61024" w:rsidRDefault="000C5862" w:rsidP="000C5862">
      <w:pPr>
        <w:pStyle w:val="a5"/>
        <w:spacing w:after="0" w:line="48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0C58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</w:t>
      </w:r>
      <w:r w:rsidR="000C5862" w:rsidRPr="00E610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1024">
        <w:rPr>
          <w:rFonts w:ascii="Times New Roman" w:hAnsi="Times New Roman" w:cs="Times New Roman"/>
          <w:sz w:val="24"/>
          <w:szCs w:val="24"/>
        </w:rPr>
        <w:t xml:space="preserve">     </w:t>
      </w:r>
      <w:r w:rsidR="000C5862" w:rsidRPr="00E6102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1024">
        <w:rPr>
          <w:rFonts w:ascii="Times New Roman" w:hAnsi="Times New Roman" w:cs="Times New Roman"/>
          <w:sz w:val="24"/>
          <w:szCs w:val="24"/>
        </w:rPr>
        <w:t xml:space="preserve"> Т.Н. Бурханова</w:t>
      </w:r>
    </w:p>
    <w:p w:rsidR="000C5862" w:rsidRPr="00E61024" w:rsidRDefault="000C5862" w:rsidP="000C58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0C5862" w:rsidP="000C5862">
      <w:pPr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 xml:space="preserve">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</w:t>
      </w:r>
      <w:r w:rsidRPr="00E610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</w:t>
      </w:r>
      <w:r w:rsidRPr="00E610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  </w:t>
      </w:r>
      <w:r w:rsidRPr="00E61024">
        <w:rPr>
          <w:rFonts w:ascii="Times New Roman" w:hAnsi="Times New Roman" w:cs="Times New Roman"/>
          <w:sz w:val="24"/>
          <w:szCs w:val="24"/>
        </w:rPr>
        <w:t xml:space="preserve">   </w:t>
      </w:r>
      <w:r w:rsidR="0064265B" w:rsidRPr="00E61024">
        <w:rPr>
          <w:rFonts w:ascii="Times New Roman" w:hAnsi="Times New Roman" w:cs="Times New Roman"/>
          <w:sz w:val="24"/>
          <w:szCs w:val="24"/>
        </w:rPr>
        <w:t xml:space="preserve">Т.А. Краснослободцева        </w:t>
      </w:r>
    </w:p>
    <w:p w:rsidR="0064265B" w:rsidRPr="00E61024" w:rsidRDefault="0064265B" w:rsidP="000C5862">
      <w:pPr>
        <w:jc w:val="both"/>
        <w:rPr>
          <w:rFonts w:ascii="Times New Roman" w:hAnsi="Times New Roman" w:cs="Times New Roman"/>
          <w:sz w:val="24"/>
          <w:szCs w:val="24"/>
        </w:rPr>
      </w:pPr>
      <w:r w:rsidRPr="00E6102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65B" w:rsidRPr="00E61024" w:rsidRDefault="0064265B" w:rsidP="00642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8FC" w:rsidRPr="00E61024" w:rsidRDefault="00B638FC">
      <w:pPr>
        <w:rPr>
          <w:sz w:val="24"/>
          <w:szCs w:val="24"/>
        </w:rPr>
      </w:pPr>
    </w:p>
    <w:p w:rsidR="00665421" w:rsidRPr="00E61024" w:rsidRDefault="00665421">
      <w:pPr>
        <w:rPr>
          <w:sz w:val="24"/>
          <w:szCs w:val="24"/>
        </w:rPr>
      </w:pPr>
    </w:p>
    <w:sectPr w:rsidR="00665421" w:rsidRPr="00E61024" w:rsidSect="009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C5862"/>
    <w:rsid w:val="003D46FB"/>
    <w:rsid w:val="00443211"/>
    <w:rsid w:val="00521743"/>
    <w:rsid w:val="0064265B"/>
    <w:rsid w:val="00665421"/>
    <w:rsid w:val="006B5421"/>
    <w:rsid w:val="00912255"/>
    <w:rsid w:val="009529CB"/>
    <w:rsid w:val="00A9517F"/>
    <w:rsid w:val="00B638FC"/>
    <w:rsid w:val="00C12B6B"/>
    <w:rsid w:val="00E6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5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2022-12-22T04:09:00Z</dcterms:created>
  <dcterms:modified xsi:type="dcterms:W3CDTF">2024-02-09T06:56:00Z</dcterms:modified>
</cp:coreProperties>
</file>