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5904D5" w:rsidRDefault="0064265B" w:rsidP="00642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5904D5" w:rsidRDefault="0064265B" w:rsidP="0064265B">
      <w:pPr>
        <w:pStyle w:val="a3"/>
        <w:ind w:right="-141"/>
        <w:rPr>
          <w:sz w:val="24"/>
          <w:szCs w:val="24"/>
        </w:rPr>
      </w:pPr>
      <w:r w:rsidRPr="005904D5">
        <w:rPr>
          <w:sz w:val="24"/>
          <w:szCs w:val="24"/>
        </w:rPr>
        <w:t>ПЕРВОМАНСКИЙ СЕЛЬСКИЙ СОВЕТ ДЕПУТАТОВ</w:t>
      </w:r>
    </w:p>
    <w:p w:rsidR="0064265B" w:rsidRPr="005904D5" w:rsidRDefault="005904D5" w:rsidP="006426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МАНСКОГО РАЙОНА  </w:t>
      </w:r>
      <w:r w:rsidR="0064265B" w:rsidRPr="005904D5">
        <w:rPr>
          <w:sz w:val="24"/>
          <w:szCs w:val="24"/>
        </w:rPr>
        <w:t>КРАСНОЯРСКОГО КРАЯ</w:t>
      </w:r>
    </w:p>
    <w:p w:rsidR="0064265B" w:rsidRPr="005904D5" w:rsidRDefault="0064265B" w:rsidP="0064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pStyle w:val="1"/>
        <w:rPr>
          <w:sz w:val="24"/>
          <w:szCs w:val="24"/>
        </w:rPr>
      </w:pPr>
      <w:r w:rsidRPr="005904D5">
        <w:rPr>
          <w:sz w:val="24"/>
          <w:szCs w:val="24"/>
        </w:rPr>
        <w:t xml:space="preserve"> РЕШЕНИЕ</w:t>
      </w:r>
    </w:p>
    <w:p w:rsidR="0064265B" w:rsidRPr="005904D5" w:rsidRDefault="0064265B" w:rsidP="0064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5904D5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от 21.12.2022 г.                         п. Первоманск                                        № 33/20-р</w:t>
      </w:r>
    </w:p>
    <w:p w:rsidR="0064265B" w:rsidRPr="005904D5" w:rsidRDefault="0064265B" w:rsidP="005904D5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О внесении изменений в Приложение № 4 к решению Первоманского сельского совета депутатов от 11.06.2010г. №12 « Об организации учета граждан, нуждающихся в улучшении жилищных условий на территории Первоманского сельсовета».</w:t>
      </w:r>
    </w:p>
    <w:p w:rsidR="0064265B" w:rsidRPr="005904D5" w:rsidRDefault="0064265B" w:rsidP="0064265B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4D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« 131-ФЗ «Об общих принципах организации местного самоуправления в российской Федерации»,  Законом Красноярского края от 23.05.2006 №18-4751 «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пунктом 1.6 статьи 7, Устава Первоманского сельсовета, Первоманский сельский Совет депутатов</w:t>
      </w:r>
      <w:proofErr w:type="gramEnd"/>
    </w:p>
    <w:p w:rsidR="0064265B" w:rsidRPr="005904D5" w:rsidRDefault="0064265B" w:rsidP="00642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РЕШИЛ:</w:t>
      </w:r>
    </w:p>
    <w:p w:rsidR="0064265B" w:rsidRPr="005904D5" w:rsidRDefault="0064265B" w:rsidP="0064265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Внести в Приложение № 4 Решения Первоманского сельского совета депутатов от 11.06.2010г. №12 « Об организации учета граждан, нуждающихся в улучшении жилищных условий на территории Первоманского сельсовета» следующие изменения:</w:t>
      </w:r>
    </w:p>
    <w:p w:rsidR="0064265B" w:rsidRPr="005904D5" w:rsidRDefault="0064265B" w:rsidP="0064265B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Приложение № 4 настоящего Решения изложить в следующей редакции: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« Приложение № 4. Состав общественной жилищной комиссии: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Председатель комиссии – Краснослободцева Тамара Андреевна, Глава сельсовета;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Секретарь комиссии – Катцендорн Юлия Михайловна, ведущий специалист по организационной  работе администрации сельсовета.</w:t>
      </w:r>
    </w:p>
    <w:p w:rsidR="0064265B" w:rsidRPr="005904D5" w:rsidRDefault="0064265B" w:rsidP="00642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4265B" w:rsidRPr="005904D5" w:rsidRDefault="0064265B" w:rsidP="00642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- Катков Александр Юрьевич, ведущий специалист администрации сельсовета по земельным и имущественным отношениям;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- Циммерман Наталья Валериевна – депутат Первоманского сельского    Совета депутатов;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lastRenderedPageBreak/>
        <w:t xml:space="preserve"> - Панова Галина Владимировна – специалист ООО « Жилпрогресс – 1, представитель общественности.</w:t>
      </w:r>
    </w:p>
    <w:p w:rsidR="0064265B" w:rsidRPr="005904D5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5904D5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«Ведомости Манского района».</w:t>
      </w:r>
    </w:p>
    <w:p w:rsidR="005904D5" w:rsidRDefault="005904D5" w:rsidP="005904D5">
      <w:pPr>
        <w:pStyle w:val="a5"/>
        <w:spacing w:after="0" w:line="48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904D5" w:rsidRPr="005904D5" w:rsidRDefault="005904D5" w:rsidP="005904D5">
      <w:pPr>
        <w:pStyle w:val="a5"/>
        <w:spacing w:after="0" w:line="48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Т.</w:t>
      </w:r>
      <w:r w:rsidR="005904D5">
        <w:rPr>
          <w:rFonts w:ascii="Times New Roman" w:hAnsi="Times New Roman" w:cs="Times New Roman"/>
          <w:sz w:val="24"/>
          <w:szCs w:val="24"/>
        </w:rPr>
        <w:t xml:space="preserve"> </w:t>
      </w:r>
      <w:r w:rsidRPr="005904D5">
        <w:rPr>
          <w:rFonts w:ascii="Times New Roman" w:hAnsi="Times New Roman" w:cs="Times New Roman"/>
          <w:sz w:val="24"/>
          <w:szCs w:val="24"/>
        </w:rPr>
        <w:t>Н. Бурханова</w:t>
      </w: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 xml:space="preserve">         Глава сельсовета                                                    </w:t>
      </w:r>
      <w:r w:rsidR="005904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04D5">
        <w:rPr>
          <w:rFonts w:ascii="Times New Roman" w:hAnsi="Times New Roman" w:cs="Times New Roman"/>
          <w:sz w:val="24"/>
          <w:szCs w:val="24"/>
        </w:rPr>
        <w:t xml:space="preserve">      Т.</w:t>
      </w:r>
      <w:r w:rsidR="005904D5">
        <w:rPr>
          <w:rFonts w:ascii="Times New Roman" w:hAnsi="Times New Roman" w:cs="Times New Roman"/>
          <w:sz w:val="24"/>
          <w:szCs w:val="24"/>
        </w:rPr>
        <w:t xml:space="preserve"> </w:t>
      </w:r>
      <w:r w:rsidRPr="005904D5">
        <w:rPr>
          <w:rFonts w:ascii="Times New Roman" w:hAnsi="Times New Roman" w:cs="Times New Roman"/>
          <w:sz w:val="24"/>
          <w:szCs w:val="24"/>
        </w:rPr>
        <w:t xml:space="preserve">А. Краснослободцева        </w:t>
      </w: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  <w:r w:rsidRPr="005904D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5904D5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8FC" w:rsidRPr="005904D5" w:rsidRDefault="00B638FC">
      <w:pPr>
        <w:rPr>
          <w:sz w:val="24"/>
          <w:szCs w:val="24"/>
        </w:rPr>
      </w:pPr>
    </w:p>
    <w:sectPr w:rsidR="00B638FC" w:rsidRPr="005904D5" w:rsidSect="0000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012F9"/>
    <w:rsid w:val="005904D5"/>
    <w:rsid w:val="0064265B"/>
    <w:rsid w:val="00B6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9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2022-12-22T04:09:00Z</dcterms:created>
  <dcterms:modified xsi:type="dcterms:W3CDTF">2023-09-20T08:16:00Z</dcterms:modified>
</cp:coreProperties>
</file>